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6" w:type="dxa"/>
        <w:tblLook w:val="04A0" w:firstRow="1" w:lastRow="0" w:firstColumn="1" w:lastColumn="0" w:noHBand="0" w:noVBand="1"/>
      </w:tblPr>
      <w:tblGrid>
        <w:gridCol w:w="7555"/>
        <w:gridCol w:w="1229"/>
        <w:gridCol w:w="1022"/>
      </w:tblGrid>
      <w:tr w:rsidR="00577561" w14:paraId="701F7532" w14:textId="77777777" w:rsidTr="00177D34">
        <w:tc>
          <w:tcPr>
            <w:tcW w:w="7555" w:type="dxa"/>
            <w:shd w:val="clear" w:color="auto" w:fill="B4C6E7" w:themeFill="accent1" w:themeFillTint="66"/>
          </w:tcPr>
          <w:p w14:paraId="64555C8A" w14:textId="77777777" w:rsidR="00B039FF" w:rsidRPr="001618B8" w:rsidRDefault="00B039FF" w:rsidP="009119C8">
            <w:pPr>
              <w:spacing w:before="120" w:after="120"/>
              <w:rPr>
                <w:rFonts w:cstheme="minorHAnsi"/>
                <w:b/>
                <w:bCs/>
                <w:u w:val="single"/>
                <w:lang w:val="en-ZW"/>
              </w:rPr>
            </w:pPr>
            <w:r w:rsidRPr="001618B8">
              <w:rPr>
                <w:rFonts w:cstheme="minorHAnsi"/>
                <w:b/>
                <w:bCs/>
                <w:u w:val="single"/>
                <w:lang w:val="en-ZW"/>
              </w:rPr>
              <w:t>18 Months Out</w:t>
            </w:r>
          </w:p>
          <w:p w14:paraId="39CC17DD" w14:textId="77777777" w:rsidR="00B039FF" w:rsidRPr="001618B8" w:rsidRDefault="00B039FF" w:rsidP="00B039FF">
            <w:pPr>
              <w:numPr>
                <w:ilvl w:val="0"/>
                <w:numId w:val="1"/>
              </w:numPr>
              <w:spacing w:after="120"/>
              <w:rPr>
                <w:rFonts w:cstheme="minorHAnsi"/>
                <w:lang w:val="en-ZW"/>
              </w:rPr>
            </w:pPr>
            <w:r w:rsidRPr="001618B8">
              <w:rPr>
                <w:rFonts w:cstheme="minorHAnsi"/>
                <w:lang w:val="en-ZW"/>
              </w:rPr>
              <w:t>Major Decisions</w:t>
            </w:r>
            <w:r w:rsidRPr="001618B8">
              <w:rPr>
                <w:rFonts w:cstheme="minorHAnsi"/>
                <w:lang w:val="en-ZW"/>
              </w:rPr>
              <w:tab/>
            </w:r>
            <w:r w:rsidRPr="001618B8">
              <w:rPr>
                <w:rFonts w:cstheme="minorHAnsi"/>
                <w:lang w:val="en-ZW"/>
              </w:rPr>
              <w:tab/>
            </w:r>
          </w:p>
          <w:p w14:paraId="65BC4B2E"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Theme &amp; Title</w:t>
            </w:r>
            <w:r w:rsidRPr="001618B8">
              <w:rPr>
                <w:rFonts w:cstheme="minorHAnsi"/>
                <w:lang w:val="en-ZW"/>
              </w:rPr>
              <w:tab/>
            </w:r>
          </w:p>
          <w:p w14:paraId="039D1202"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Place &amp; Date</w:t>
            </w:r>
            <w:r w:rsidRPr="001618B8">
              <w:rPr>
                <w:rFonts w:cstheme="minorHAnsi"/>
                <w:lang w:val="en-ZW"/>
              </w:rPr>
              <w:tab/>
            </w:r>
          </w:p>
          <w:p w14:paraId="3BC89897" w14:textId="77777777" w:rsidR="00B039FF" w:rsidRPr="001618B8" w:rsidRDefault="00B039FF" w:rsidP="00B039FF">
            <w:pPr>
              <w:numPr>
                <w:ilvl w:val="0"/>
                <w:numId w:val="1"/>
              </w:numPr>
              <w:spacing w:after="120"/>
              <w:rPr>
                <w:rFonts w:cstheme="minorHAnsi"/>
                <w:lang w:val="en-ZW"/>
              </w:rPr>
            </w:pPr>
            <w:r w:rsidRPr="001618B8">
              <w:rPr>
                <w:rFonts w:cstheme="minorHAnsi"/>
                <w:lang w:val="en-ZW"/>
              </w:rPr>
              <w:t>Establish</w:t>
            </w:r>
          </w:p>
          <w:p w14:paraId="1992A5BC"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Organizing Committee</w:t>
            </w:r>
            <w:r w:rsidRPr="001618B8">
              <w:rPr>
                <w:rFonts w:cstheme="minorHAnsi"/>
                <w:lang w:val="en-ZW"/>
              </w:rPr>
              <w:tab/>
            </w:r>
          </w:p>
          <w:p w14:paraId="29ECDEB6"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Scientific Committee</w:t>
            </w:r>
            <w:r w:rsidRPr="001618B8">
              <w:rPr>
                <w:rFonts w:cstheme="minorHAnsi"/>
                <w:lang w:val="en-ZW"/>
              </w:rPr>
              <w:tab/>
            </w:r>
          </w:p>
          <w:p w14:paraId="7F28B58B" w14:textId="77777777" w:rsidR="00B039FF" w:rsidRPr="001618B8" w:rsidRDefault="00B039FF" w:rsidP="00B039FF">
            <w:pPr>
              <w:numPr>
                <w:ilvl w:val="0"/>
                <w:numId w:val="1"/>
              </w:numPr>
              <w:spacing w:after="120"/>
              <w:rPr>
                <w:rFonts w:cstheme="minorHAnsi"/>
                <w:lang w:val="en-ZW"/>
              </w:rPr>
            </w:pPr>
            <w:r w:rsidRPr="001618B8">
              <w:rPr>
                <w:rFonts w:cstheme="minorHAnsi"/>
                <w:lang w:val="en-ZW"/>
              </w:rPr>
              <w:t>Contact Major Stakeholders</w:t>
            </w:r>
            <w:r w:rsidRPr="001618B8">
              <w:rPr>
                <w:rFonts w:cstheme="minorHAnsi"/>
                <w:lang w:val="en-ZW"/>
              </w:rPr>
              <w:tab/>
            </w:r>
          </w:p>
          <w:p w14:paraId="57C995FF"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Keynotes</w:t>
            </w:r>
          </w:p>
          <w:p w14:paraId="6B8C4541"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Potential collaboration institutes</w:t>
            </w:r>
          </w:p>
          <w:p w14:paraId="7F49C4D9" w14:textId="77777777" w:rsidR="00B039FF" w:rsidRPr="001618B8" w:rsidRDefault="00B039FF" w:rsidP="00B039FF">
            <w:pPr>
              <w:numPr>
                <w:ilvl w:val="0"/>
                <w:numId w:val="1"/>
              </w:numPr>
              <w:spacing w:after="120"/>
              <w:rPr>
                <w:rFonts w:cstheme="minorHAnsi"/>
                <w:lang w:val="en-ZW"/>
              </w:rPr>
            </w:pPr>
            <w:r w:rsidRPr="001618B8">
              <w:rPr>
                <w:rFonts w:cstheme="minorHAnsi"/>
                <w:lang w:val="en-ZW"/>
              </w:rPr>
              <w:t>Sponsorship</w:t>
            </w:r>
          </w:p>
          <w:p w14:paraId="4C11AAF3"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Define the structure of the sponsorship program</w:t>
            </w:r>
          </w:p>
          <w:p w14:paraId="5CD7F854" w14:textId="77777777" w:rsidR="00B039FF" w:rsidRPr="001618B8" w:rsidRDefault="00B039FF" w:rsidP="00B039FF">
            <w:pPr>
              <w:numPr>
                <w:ilvl w:val="2"/>
                <w:numId w:val="1"/>
              </w:numPr>
              <w:spacing w:after="120"/>
              <w:rPr>
                <w:rFonts w:cstheme="minorHAnsi"/>
                <w:lang w:val="en-ZW"/>
              </w:rPr>
            </w:pPr>
            <w:r w:rsidRPr="001618B8">
              <w:rPr>
                <w:rFonts w:cstheme="minorHAnsi"/>
                <w:lang w:val="en-ZW"/>
              </w:rPr>
              <w:t>Levels and benefits</w:t>
            </w:r>
          </w:p>
          <w:p w14:paraId="645E965D" w14:textId="77777777" w:rsidR="00B039FF" w:rsidRPr="001618B8" w:rsidRDefault="00B039FF" w:rsidP="00B039FF">
            <w:pPr>
              <w:numPr>
                <w:ilvl w:val="1"/>
                <w:numId w:val="1"/>
              </w:numPr>
              <w:spacing w:after="120"/>
              <w:rPr>
                <w:rFonts w:cstheme="minorHAnsi"/>
                <w:lang w:val="en-ZW"/>
              </w:rPr>
            </w:pPr>
            <w:r w:rsidRPr="001618B8">
              <w:rPr>
                <w:rFonts w:cstheme="minorHAnsi"/>
                <w:lang w:val="en-ZW"/>
              </w:rPr>
              <w:t>Contact potential sponsors</w:t>
            </w:r>
          </w:p>
          <w:p w14:paraId="77B42C32" w14:textId="77777777" w:rsidR="00577561" w:rsidRPr="001618B8" w:rsidRDefault="00577561" w:rsidP="00B54194">
            <w:pPr>
              <w:spacing w:after="120"/>
              <w:rPr>
                <w:rFonts w:cstheme="minorHAnsi"/>
                <w:b/>
                <w:bCs/>
                <w:u w:val="single"/>
                <w:lang w:val="en-ZW"/>
              </w:rPr>
            </w:pPr>
          </w:p>
        </w:tc>
        <w:tc>
          <w:tcPr>
            <w:tcW w:w="1229" w:type="dxa"/>
          </w:tcPr>
          <w:p w14:paraId="5610823C" w14:textId="712C1C8E" w:rsidR="00577561" w:rsidRDefault="001D02AC" w:rsidP="00E4052D">
            <w:pPr>
              <w:spacing w:after="120"/>
              <w:jc w:val="center"/>
              <w:rPr>
                <w:rFonts w:cstheme="minorHAnsi"/>
                <w:b/>
                <w:bCs/>
                <w:u w:val="single"/>
              </w:rPr>
            </w:pPr>
            <w:r>
              <w:rPr>
                <w:rFonts w:cstheme="minorHAnsi"/>
                <w:b/>
                <w:bCs/>
                <w:u w:val="single"/>
              </w:rPr>
              <w:t>Who</w:t>
            </w:r>
          </w:p>
        </w:tc>
        <w:tc>
          <w:tcPr>
            <w:tcW w:w="1022" w:type="dxa"/>
          </w:tcPr>
          <w:p w14:paraId="52610C3E" w14:textId="1D2E7DC3" w:rsidR="00577561" w:rsidRDefault="002A7725" w:rsidP="00B54194">
            <w:pPr>
              <w:spacing w:after="120"/>
              <w:rPr>
                <w:rFonts w:cstheme="minorHAnsi"/>
                <w:b/>
                <w:bCs/>
                <w:u w:val="single"/>
              </w:rPr>
            </w:pPr>
            <w:r>
              <w:rPr>
                <w:rFonts w:cstheme="minorHAnsi"/>
                <w:b/>
                <w:bCs/>
                <w:noProof/>
                <w:u w:val="single"/>
              </w:rPr>
              <w:drawing>
                <wp:anchor distT="0" distB="0" distL="114300" distR="114300" simplePos="0" relativeHeight="251666944" behindDoc="0" locked="0" layoutInCell="1" allowOverlap="1" wp14:anchorId="1B9B6E7E" wp14:editId="2746C2C7">
                  <wp:simplePos x="0" y="0"/>
                  <wp:positionH relativeFrom="column">
                    <wp:posOffset>170180</wp:posOffset>
                  </wp:positionH>
                  <wp:positionV relativeFrom="paragraph">
                    <wp:posOffset>3175</wp:posOffset>
                  </wp:positionV>
                  <wp:extent cx="200025" cy="200025"/>
                  <wp:effectExtent l="0" t="0" r="9525" b="9525"/>
                  <wp:wrapNone/>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r w:rsidR="00A92F76" w14:paraId="5B7AAC87" w14:textId="77777777" w:rsidTr="00A92F76">
        <w:tc>
          <w:tcPr>
            <w:tcW w:w="7555" w:type="dxa"/>
            <w:shd w:val="clear" w:color="auto" w:fill="DBDBDB" w:themeFill="accent3" w:themeFillTint="66"/>
          </w:tcPr>
          <w:p w14:paraId="144AAF01" w14:textId="77777777" w:rsidR="00A92F76" w:rsidRPr="001618B8" w:rsidRDefault="00A92F76" w:rsidP="009119C8">
            <w:pPr>
              <w:spacing w:before="120" w:after="120"/>
              <w:rPr>
                <w:rFonts w:cstheme="minorHAnsi"/>
                <w:b/>
                <w:bCs/>
                <w:u w:val="single"/>
                <w:lang w:val="en-ZW"/>
              </w:rPr>
            </w:pPr>
            <w:r w:rsidRPr="001618B8">
              <w:rPr>
                <w:rFonts w:cstheme="minorHAnsi"/>
                <w:b/>
                <w:bCs/>
                <w:u w:val="single"/>
                <w:lang w:val="en-ZW"/>
              </w:rPr>
              <w:t>12 Months Out</w:t>
            </w:r>
          </w:p>
          <w:p w14:paraId="1028796E" w14:textId="77777777" w:rsidR="00A92F76" w:rsidRPr="001618B8" w:rsidRDefault="00A92F76" w:rsidP="00A92F76">
            <w:pPr>
              <w:pStyle w:val="ListParagraph"/>
              <w:numPr>
                <w:ilvl w:val="0"/>
                <w:numId w:val="2"/>
              </w:numPr>
              <w:spacing w:after="120"/>
              <w:rPr>
                <w:rFonts w:cstheme="minorHAnsi"/>
                <w:lang w:val="en-ZW"/>
              </w:rPr>
            </w:pPr>
            <w:r w:rsidRPr="001618B8">
              <w:rPr>
                <w:rFonts w:cstheme="minorHAnsi"/>
                <w:lang w:val="en-ZW"/>
              </w:rPr>
              <w:t>Scientific Committee (SC)</w:t>
            </w:r>
          </w:p>
          <w:p w14:paraId="7BC7300C" w14:textId="77777777" w:rsidR="00A92F76" w:rsidRPr="001618B8" w:rsidRDefault="00A92F76" w:rsidP="00A92F76">
            <w:pPr>
              <w:pStyle w:val="ListParagraph"/>
              <w:numPr>
                <w:ilvl w:val="1"/>
                <w:numId w:val="2"/>
              </w:numPr>
              <w:spacing w:after="120"/>
              <w:rPr>
                <w:rFonts w:cstheme="minorHAnsi"/>
                <w:lang w:val="en-ZW"/>
              </w:rPr>
            </w:pPr>
            <w:r w:rsidRPr="001618B8">
              <w:rPr>
                <w:rFonts w:cstheme="minorHAnsi"/>
                <w:lang w:val="en-ZW"/>
              </w:rPr>
              <w:t>Set up how abstract and peer reviewed papers are going to be processed</w:t>
            </w:r>
          </w:p>
          <w:p w14:paraId="238B3A51" w14:textId="77777777" w:rsidR="00A92F76" w:rsidRPr="001618B8" w:rsidRDefault="00A92F76" w:rsidP="00A92F76">
            <w:pPr>
              <w:pStyle w:val="ListParagraph"/>
              <w:numPr>
                <w:ilvl w:val="2"/>
                <w:numId w:val="2"/>
              </w:numPr>
              <w:spacing w:after="120"/>
              <w:rPr>
                <w:rFonts w:cstheme="minorHAnsi"/>
                <w:lang w:val="en-ZW"/>
              </w:rPr>
            </w:pPr>
            <w:r w:rsidRPr="001618B8">
              <w:rPr>
                <w:rFonts w:cstheme="minorHAnsi"/>
                <w:lang w:val="en-ZW"/>
              </w:rPr>
              <w:t>EasyChair or IAPRI’s software</w:t>
            </w:r>
          </w:p>
          <w:p w14:paraId="2F48F5F1" w14:textId="77777777" w:rsidR="00A92F76" w:rsidRPr="001618B8" w:rsidRDefault="00A92F76" w:rsidP="00A92F76">
            <w:pPr>
              <w:pStyle w:val="ListParagraph"/>
              <w:numPr>
                <w:ilvl w:val="2"/>
                <w:numId w:val="2"/>
              </w:numPr>
              <w:spacing w:after="120"/>
              <w:rPr>
                <w:rFonts w:cstheme="minorHAnsi"/>
                <w:lang w:val="en-ZW"/>
              </w:rPr>
            </w:pPr>
            <w:r w:rsidRPr="001618B8">
              <w:rPr>
                <w:rFonts w:cstheme="minorHAnsi"/>
                <w:lang w:val="en-ZW"/>
              </w:rPr>
              <w:t>Send out official invites to the SC members</w:t>
            </w:r>
          </w:p>
          <w:p w14:paraId="1D0FE117" w14:textId="77777777" w:rsidR="00A92F76" w:rsidRPr="001618B8" w:rsidRDefault="00A92F76" w:rsidP="00A92F76">
            <w:pPr>
              <w:pStyle w:val="ListParagraph"/>
              <w:numPr>
                <w:ilvl w:val="1"/>
                <w:numId w:val="2"/>
              </w:numPr>
              <w:spacing w:after="120"/>
              <w:rPr>
                <w:rFonts w:cstheme="minorHAnsi"/>
                <w:lang w:val="en-ZW"/>
              </w:rPr>
            </w:pPr>
            <w:r w:rsidRPr="001618B8">
              <w:rPr>
                <w:rFonts w:cstheme="minorHAnsi"/>
                <w:lang w:val="en-ZW"/>
              </w:rPr>
              <w:t>Determine the evaluation process for reviews</w:t>
            </w:r>
          </w:p>
          <w:p w14:paraId="053AEE39" w14:textId="77777777" w:rsidR="00A92F76" w:rsidRPr="001618B8" w:rsidRDefault="00A92F76" w:rsidP="00A92F76">
            <w:pPr>
              <w:pStyle w:val="ListParagraph"/>
              <w:numPr>
                <w:ilvl w:val="0"/>
                <w:numId w:val="2"/>
              </w:numPr>
              <w:spacing w:after="120"/>
              <w:rPr>
                <w:rFonts w:cstheme="minorHAnsi"/>
                <w:lang w:val="en-ZW"/>
              </w:rPr>
            </w:pPr>
            <w:r w:rsidRPr="001618B8">
              <w:rPr>
                <w:rFonts w:cstheme="minorHAnsi"/>
                <w:lang w:val="en-ZW"/>
              </w:rPr>
              <w:t>Prepare a Call for Papers</w:t>
            </w:r>
          </w:p>
          <w:p w14:paraId="40D1C365" w14:textId="77777777" w:rsidR="00A92F76" w:rsidRPr="001618B8" w:rsidRDefault="00A92F76" w:rsidP="00A92F76">
            <w:pPr>
              <w:pStyle w:val="ListParagraph"/>
              <w:numPr>
                <w:ilvl w:val="1"/>
                <w:numId w:val="2"/>
              </w:numPr>
              <w:spacing w:after="120"/>
              <w:rPr>
                <w:rFonts w:cstheme="minorHAnsi"/>
                <w:lang w:val="en-ZW"/>
              </w:rPr>
            </w:pPr>
            <w:r w:rsidRPr="001618B8">
              <w:rPr>
                <w:rFonts w:cstheme="minorHAnsi"/>
                <w:lang w:val="en-ZW"/>
              </w:rPr>
              <w:t>Establish deadlines for abstracts and peer reviewed papers</w:t>
            </w:r>
          </w:p>
          <w:p w14:paraId="4A41C67E" w14:textId="77777777" w:rsidR="00A92F76" w:rsidRPr="001618B8" w:rsidRDefault="00A92F76" w:rsidP="00A92F76">
            <w:pPr>
              <w:pStyle w:val="ListParagraph"/>
              <w:numPr>
                <w:ilvl w:val="1"/>
                <w:numId w:val="2"/>
              </w:numPr>
              <w:spacing w:after="120"/>
              <w:rPr>
                <w:rFonts w:cstheme="minorHAnsi"/>
                <w:lang w:val="en-ZW"/>
              </w:rPr>
            </w:pPr>
            <w:r w:rsidRPr="001618B8">
              <w:rPr>
                <w:rFonts w:cstheme="minorHAnsi"/>
                <w:lang w:val="en-ZW"/>
              </w:rPr>
              <w:t>Work with the Secretary General to distribute to the members</w:t>
            </w:r>
          </w:p>
          <w:p w14:paraId="5868B094" w14:textId="77777777" w:rsidR="00A92F76" w:rsidRPr="001618B8" w:rsidRDefault="00A92F76" w:rsidP="00A92F76">
            <w:pPr>
              <w:pStyle w:val="ListParagraph"/>
              <w:numPr>
                <w:ilvl w:val="1"/>
                <w:numId w:val="2"/>
              </w:numPr>
              <w:spacing w:after="120"/>
              <w:rPr>
                <w:rFonts w:cstheme="minorHAnsi"/>
                <w:lang w:val="en-ZW"/>
              </w:rPr>
            </w:pPr>
            <w:r w:rsidRPr="001618B8">
              <w:rPr>
                <w:rFonts w:cstheme="minorHAnsi"/>
                <w:lang w:val="en-ZW"/>
              </w:rPr>
              <w:t>Possible press releases</w:t>
            </w:r>
          </w:p>
          <w:p w14:paraId="434B11AE" w14:textId="77777777" w:rsidR="00A92F76" w:rsidRPr="001618B8" w:rsidRDefault="00A92F76" w:rsidP="00A92F76">
            <w:pPr>
              <w:pStyle w:val="ListParagraph"/>
              <w:numPr>
                <w:ilvl w:val="0"/>
                <w:numId w:val="2"/>
              </w:numPr>
              <w:spacing w:after="120"/>
              <w:rPr>
                <w:rFonts w:cstheme="minorHAnsi"/>
                <w:lang w:val="en-ZW"/>
              </w:rPr>
            </w:pPr>
            <w:r w:rsidRPr="001618B8">
              <w:rPr>
                <w:rFonts w:cstheme="minorHAnsi"/>
                <w:lang w:val="en-ZW"/>
              </w:rPr>
              <w:t>Begin to choose keynote speakers and session moderators</w:t>
            </w:r>
          </w:p>
          <w:p w14:paraId="31F219FA" w14:textId="77777777" w:rsidR="00A92F76" w:rsidRPr="001618B8" w:rsidRDefault="00A92F76" w:rsidP="00A92F76">
            <w:pPr>
              <w:pStyle w:val="Header"/>
              <w:numPr>
                <w:ilvl w:val="0"/>
                <w:numId w:val="2"/>
              </w:numPr>
              <w:rPr>
                <w:rFonts w:asciiTheme="minorHAnsi" w:hAnsiTheme="minorHAnsi" w:cstheme="minorHAnsi"/>
                <w:sz w:val="22"/>
                <w:szCs w:val="22"/>
                <w:lang w:val="en-ZW"/>
              </w:rPr>
            </w:pPr>
            <w:r w:rsidRPr="001618B8">
              <w:rPr>
                <w:rFonts w:asciiTheme="minorHAnsi" w:hAnsiTheme="minorHAnsi" w:cstheme="minorHAnsi"/>
                <w:sz w:val="22"/>
                <w:szCs w:val="22"/>
                <w:lang w:val="en-ZW"/>
              </w:rPr>
              <w:t>Create an email mailing list containing:</w:t>
            </w:r>
          </w:p>
          <w:p w14:paraId="2FDB5686" w14:textId="77777777" w:rsidR="00A92F76" w:rsidRPr="001618B8" w:rsidRDefault="00A92F76" w:rsidP="00A92F76">
            <w:pPr>
              <w:pStyle w:val="Header"/>
              <w:numPr>
                <w:ilvl w:val="1"/>
                <w:numId w:val="2"/>
              </w:numPr>
              <w:rPr>
                <w:rFonts w:asciiTheme="minorHAnsi" w:hAnsiTheme="minorHAnsi" w:cstheme="minorHAnsi"/>
                <w:sz w:val="22"/>
                <w:szCs w:val="22"/>
                <w:lang w:val="en-ZW"/>
              </w:rPr>
            </w:pPr>
            <w:r w:rsidRPr="001618B8">
              <w:rPr>
                <w:rFonts w:asciiTheme="minorHAnsi" w:hAnsiTheme="minorHAnsi" w:cstheme="minorHAnsi"/>
                <w:sz w:val="22"/>
                <w:szCs w:val="22"/>
                <w:lang w:val="en-ZW"/>
              </w:rPr>
              <w:t>Interest group</w:t>
            </w:r>
          </w:p>
          <w:p w14:paraId="0C933032" w14:textId="77777777" w:rsidR="00A92F76" w:rsidRPr="001618B8" w:rsidRDefault="00A92F76" w:rsidP="00A92F76">
            <w:pPr>
              <w:pStyle w:val="Header"/>
              <w:numPr>
                <w:ilvl w:val="1"/>
                <w:numId w:val="2"/>
              </w:numPr>
              <w:rPr>
                <w:rFonts w:asciiTheme="minorHAnsi" w:hAnsiTheme="minorHAnsi" w:cstheme="minorHAnsi"/>
                <w:sz w:val="22"/>
                <w:szCs w:val="22"/>
                <w:lang w:val="en-ZW"/>
              </w:rPr>
            </w:pPr>
            <w:r w:rsidRPr="001618B8">
              <w:rPr>
                <w:rFonts w:asciiTheme="minorHAnsi" w:hAnsiTheme="minorHAnsi" w:cstheme="minorHAnsi"/>
                <w:sz w:val="22"/>
                <w:szCs w:val="22"/>
                <w:lang w:val="en-ZW"/>
              </w:rPr>
              <w:t>Specialized journals (newsletter, ...)</w:t>
            </w:r>
          </w:p>
          <w:p w14:paraId="05AC95A8" w14:textId="77777777" w:rsidR="00A92F76" w:rsidRPr="001618B8" w:rsidRDefault="00A92F76" w:rsidP="00A92F76">
            <w:pPr>
              <w:pStyle w:val="ListParagraph"/>
              <w:numPr>
                <w:ilvl w:val="1"/>
                <w:numId w:val="2"/>
              </w:numPr>
              <w:spacing w:after="120"/>
              <w:rPr>
                <w:rFonts w:cstheme="minorHAnsi"/>
                <w:lang w:val="en-ZW"/>
              </w:rPr>
            </w:pPr>
            <w:r w:rsidRPr="001618B8">
              <w:rPr>
                <w:rFonts w:cstheme="minorHAnsi"/>
                <w:lang w:val="en-ZW"/>
              </w:rPr>
              <w:t>Members</w:t>
            </w:r>
          </w:p>
          <w:p w14:paraId="48F5F6F1" w14:textId="77777777" w:rsidR="00A92F76" w:rsidRPr="001618B8" w:rsidRDefault="00A92F76" w:rsidP="00A92F76">
            <w:pPr>
              <w:pStyle w:val="ListParagraph"/>
              <w:numPr>
                <w:ilvl w:val="0"/>
                <w:numId w:val="2"/>
              </w:numPr>
              <w:spacing w:after="120"/>
              <w:rPr>
                <w:rFonts w:cstheme="minorHAnsi"/>
                <w:lang w:val="en-ZW"/>
              </w:rPr>
            </w:pPr>
            <w:r w:rsidRPr="001618B8">
              <w:rPr>
                <w:rFonts w:cstheme="minorHAnsi"/>
                <w:lang w:val="en-ZW"/>
              </w:rPr>
              <w:t xml:space="preserve">Distribution of the Call for Papers on the website of the Conference and by IAPRI. </w:t>
            </w:r>
          </w:p>
          <w:p w14:paraId="1F0F5C23" w14:textId="77777777" w:rsidR="00A92F76" w:rsidRPr="001618B8" w:rsidRDefault="00A92F76" w:rsidP="00A92F76">
            <w:pPr>
              <w:pStyle w:val="ListParagraph"/>
              <w:numPr>
                <w:ilvl w:val="0"/>
                <w:numId w:val="2"/>
              </w:numPr>
              <w:spacing w:after="120"/>
              <w:rPr>
                <w:rFonts w:cstheme="minorHAnsi"/>
                <w:lang w:val="en-ZW"/>
              </w:rPr>
            </w:pPr>
            <w:r w:rsidRPr="001618B8">
              <w:rPr>
                <w:rFonts w:cstheme="minorHAnsi"/>
                <w:lang w:val="en-ZW"/>
              </w:rPr>
              <w:t xml:space="preserve">Contact the Secretary General about communicating the dates when the site will open, about deadlines, extended deadlines etc. </w:t>
            </w:r>
          </w:p>
          <w:p w14:paraId="2B4E635D" w14:textId="3D66986A" w:rsidR="00A92F76" w:rsidRPr="001618B8" w:rsidRDefault="00055E52" w:rsidP="00A92F76">
            <w:pPr>
              <w:spacing w:after="120"/>
              <w:rPr>
                <w:rFonts w:cstheme="minorHAnsi"/>
                <w:lang w:val="en-ZW"/>
              </w:rPr>
            </w:pPr>
            <w:r>
              <w:rPr>
                <w:rFonts w:cstheme="minorHAnsi"/>
                <w:lang w:val="en-ZW"/>
              </w:rPr>
              <w:t>Reminder:</w:t>
            </w:r>
            <w:r w:rsidR="00A92F76" w:rsidRPr="001618B8">
              <w:rPr>
                <w:rFonts w:cstheme="minorHAnsi"/>
                <w:lang w:val="en-ZW"/>
              </w:rPr>
              <w:t xml:space="preserve"> </w:t>
            </w:r>
            <w:r>
              <w:rPr>
                <w:rFonts w:cstheme="minorHAnsi"/>
                <w:lang w:val="en-ZW"/>
              </w:rPr>
              <w:t>S</w:t>
            </w:r>
            <w:r w:rsidR="00A92F76" w:rsidRPr="001618B8">
              <w:rPr>
                <w:rFonts w:cstheme="minorHAnsi"/>
                <w:lang w:val="en-ZW"/>
              </w:rPr>
              <w:t>ubmissions come in close to the deadline. So do not worry if there are hardly submissions a few days before the deadline</w:t>
            </w:r>
            <w:r>
              <w:rPr>
                <w:rFonts w:cstheme="minorHAnsi"/>
                <w:lang w:val="en-ZW"/>
              </w:rPr>
              <w:t>.</w:t>
            </w:r>
          </w:p>
          <w:p w14:paraId="7946A68C" w14:textId="77777777" w:rsidR="00A92F76" w:rsidRPr="001618B8" w:rsidRDefault="00A92F76" w:rsidP="00A92F76">
            <w:pPr>
              <w:pStyle w:val="ListParagraph"/>
              <w:numPr>
                <w:ilvl w:val="0"/>
                <w:numId w:val="8"/>
              </w:numPr>
              <w:ind w:left="720"/>
              <w:rPr>
                <w:rFonts w:cstheme="minorHAnsi"/>
                <w:lang w:val="en-ZW"/>
              </w:rPr>
            </w:pPr>
            <w:r w:rsidRPr="001618B8">
              <w:rPr>
                <w:rFonts w:cstheme="minorHAnsi"/>
                <w:lang w:val="en-ZW"/>
              </w:rPr>
              <w:t>Funding sources:</w:t>
            </w:r>
          </w:p>
          <w:p w14:paraId="267038CE"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lastRenderedPageBreak/>
              <w:t>Internal</w:t>
            </w:r>
          </w:p>
          <w:p w14:paraId="3A3FF8B3" w14:textId="77777777" w:rsidR="00A92F76" w:rsidRPr="001618B8" w:rsidRDefault="00A92F76" w:rsidP="00A92F76">
            <w:pPr>
              <w:pStyle w:val="ListParagraph"/>
              <w:numPr>
                <w:ilvl w:val="2"/>
                <w:numId w:val="8"/>
              </w:numPr>
              <w:ind w:left="2160"/>
              <w:rPr>
                <w:rFonts w:cstheme="minorHAnsi"/>
                <w:lang w:val="en-ZW"/>
              </w:rPr>
            </w:pPr>
            <w:r w:rsidRPr="001618B8">
              <w:rPr>
                <w:rFonts w:cstheme="minorHAnsi"/>
                <w:lang w:val="en-ZW"/>
              </w:rPr>
              <w:t>Department</w:t>
            </w:r>
          </w:p>
          <w:p w14:paraId="4334B7E7" w14:textId="77777777" w:rsidR="00A92F76" w:rsidRPr="001618B8" w:rsidRDefault="00A92F76" w:rsidP="00A92F76">
            <w:pPr>
              <w:pStyle w:val="ListParagraph"/>
              <w:numPr>
                <w:ilvl w:val="2"/>
                <w:numId w:val="8"/>
              </w:numPr>
              <w:ind w:left="2160"/>
              <w:rPr>
                <w:rFonts w:cstheme="minorHAnsi"/>
                <w:lang w:val="en-ZW"/>
              </w:rPr>
            </w:pPr>
            <w:r w:rsidRPr="001618B8">
              <w:rPr>
                <w:rFonts w:cstheme="minorHAnsi"/>
                <w:lang w:val="en-ZW"/>
              </w:rPr>
              <w:t>Other departments</w:t>
            </w:r>
          </w:p>
          <w:p w14:paraId="588000B1"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t>External</w:t>
            </w:r>
          </w:p>
          <w:p w14:paraId="41A77618" w14:textId="77777777" w:rsidR="00A92F76" w:rsidRPr="001618B8" w:rsidRDefault="00A92F76" w:rsidP="00A92F76">
            <w:pPr>
              <w:pStyle w:val="ListParagraph"/>
              <w:numPr>
                <w:ilvl w:val="2"/>
                <w:numId w:val="8"/>
              </w:numPr>
              <w:ind w:left="2160"/>
              <w:rPr>
                <w:rFonts w:cstheme="minorHAnsi"/>
                <w:lang w:val="en-ZW"/>
              </w:rPr>
            </w:pPr>
            <w:r w:rsidRPr="001618B8">
              <w:rPr>
                <w:rFonts w:cstheme="minorHAnsi"/>
                <w:lang w:val="en-ZW"/>
              </w:rPr>
              <w:t>Region, city, country</w:t>
            </w:r>
          </w:p>
          <w:p w14:paraId="506A50DB" w14:textId="77777777" w:rsidR="00A92F76" w:rsidRPr="001618B8" w:rsidRDefault="00A92F76" w:rsidP="00A92F76">
            <w:pPr>
              <w:pStyle w:val="ListParagraph"/>
              <w:numPr>
                <w:ilvl w:val="2"/>
                <w:numId w:val="8"/>
              </w:numPr>
              <w:ind w:left="2160"/>
              <w:rPr>
                <w:rFonts w:cstheme="minorHAnsi"/>
                <w:lang w:val="en-ZW"/>
              </w:rPr>
            </w:pPr>
            <w:r w:rsidRPr="001618B8">
              <w:rPr>
                <w:rFonts w:cstheme="minorHAnsi"/>
                <w:lang w:val="en-ZW"/>
              </w:rPr>
              <w:t>other associations</w:t>
            </w:r>
          </w:p>
          <w:p w14:paraId="19ACCF1B" w14:textId="77777777" w:rsidR="00A92F76" w:rsidRPr="001618B8" w:rsidRDefault="00A92F76" w:rsidP="00A92F76">
            <w:pPr>
              <w:pStyle w:val="ListParagraph"/>
              <w:numPr>
                <w:ilvl w:val="2"/>
                <w:numId w:val="8"/>
              </w:numPr>
              <w:ind w:left="2160"/>
              <w:rPr>
                <w:rFonts w:cstheme="minorHAnsi"/>
                <w:lang w:val="en-ZW"/>
              </w:rPr>
            </w:pPr>
            <w:r w:rsidRPr="001618B8">
              <w:rPr>
                <w:rFonts w:cstheme="minorHAnsi"/>
                <w:lang w:val="en-ZW"/>
              </w:rPr>
              <w:t>Sponsors of the private domain ...</w:t>
            </w:r>
          </w:p>
          <w:p w14:paraId="159207B7" w14:textId="77777777" w:rsidR="00A92F76" w:rsidRPr="001618B8" w:rsidRDefault="00A92F76" w:rsidP="00A92F76">
            <w:pPr>
              <w:pStyle w:val="ListParagraph"/>
              <w:numPr>
                <w:ilvl w:val="0"/>
                <w:numId w:val="8"/>
              </w:numPr>
              <w:ind w:left="720"/>
              <w:rPr>
                <w:rFonts w:cstheme="minorHAnsi"/>
                <w:lang w:val="en-ZW"/>
              </w:rPr>
            </w:pPr>
            <w:r w:rsidRPr="001618B8">
              <w:rPr>
                <w:rFonts w:cstheme="minorHAnsi"/>
                <w:lang w:val="en-ZW"/>
              </w:rPr>
              <w:t>Establish a budget</w:t>
            </w:r>
          </w:p>
          <w:p w14:paraId="1E3EC735"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t>Open a post office account or bank account for account management, or make a project number in the existing financial system of your organization</w:t>
            </w:r>
          </w:p>
          <w:p w14:paraId="696CF9EB" w14:textId="77777777" w:rsidR="00A92F76" w:rsidRPr="001618B8" w:rsidRDefault="00A92F76" w:rsidP="00A92F76">
            <w:pPr>
              <w:pStyle w:val="ListParagraph"/>
              <w:numPr>
                <w:ilvl w:val="0"/>
                <w:numId w:val="8"/>
              </w:numPr>
              <w:ind w:left="720"/>
              <w:rPr>
                <w:rFonts w:cstheme="minorHAnsi"/>
                <w:lang w:val="en-ZW"/>
              </w:rPr>
            </w:pPr>
            <w:r w:rsidRPr="001618B8">
              <w:rPr>
                <w:rFonts w:cstheme="minorHAnsi"/>
                <w:lang w:val="en-ZW"/>
              </w:rPr>
              <w:t>Contact prospective Keynotes</w:t>
            </w:r>
          </w:p>
          <w:p w14:paraId="14BC9905" w14:textId="77777777" w:rsidR="00A92F76" w:rsidRPr="001618B8" w:rsidRDefault="00A92F76" w:rsidP="00A92F76">
            <w:pPr>
              <w:pStyle w:val="ListParagraph"/>
              <w:numPr>
                <w:ilvl w:val="1"/>
                <w:numId w:val="8"/>
              </w:numPr>
              <w:ind w:left="720"/>
              <w:rPr>
                <w:rFonts w:cstheme="minorHAnsi"/>
                <w:lang w:val="en-ZW"/>
              </w:rPr>
            </w:pPr>
            <w:r w:rsidRPr="001618B8">
              <w:rPr>
                <w:rFonts w:cstheme="minorHAnsi"/>
                <w:lang w:val="en-ZW"/>
              </w:rPr>
              <w:t>Clearly define the conditions for taking care of Keynotes (travel, meals, accommodation, joining dinners etc.)</w:t>
            </w:r>
          </w:p>
          <w:p w14:paraId="224716D5" w14:textId="77777777" w:rsidR="00A92F76" w:rsidRPr="001618B8" w:rsidRDefault="00A92F76" w:rsidP="00A92F76">
            <w:pPr>
              <w:pStyle w:val="ListParagraph"/>
              <w:numPr>
                <w:ilvl w:val="0"/>
                <w:numId w:val="8"/>
              </w:numPr>
              <w:ind w:left="720"/>
              <w:rPr>
                <w:rFonts w:cstheme="minorHAnsi"/>
                <w:lang w:val="en-ZW"/>
              </w:rPr>
            </w:pPr>
            <w:r w:rsidRPr="001618B8">
              <w:rPr>
                <w:rFonts w:cstheme="minorHAnsi"/>
                <w:lang w:val="en-ZW"/>
              </w:rPr>
              <w:t xml:space="preserve">Website: </w:t>
            </w:r>
          </w:p>
          <w:p w14:paraId="1C439DD5" w14:textId="77777777" w:rsidR="00A92F76" w:rsidRPr="001618B8" w:rsidRDefault="00A92F76" w:rsidP="00A92F76">
            <w:pPr>
              <w:pStyle w:val="ListParagraph"/>
              <w:numPr>
                <w:ilvl w:val="1"/>
                <w:numId w:val="8"/>
              </w:numPr>
              <w:rPr>
                <w:rFonts w:cstheme="minorHAnsi"/>
                <w:lang w:val="en-ZW"/>
              </w:rPr>
            </w:pPr>
            <w:r w:rsidRPr="001618B8">
              <w:rPr>
                <w:rFonts w:cstheme="minorHAnsi"/>
                <w:lang w:val="en-ZW"/>
              </w:rPr>
              <w:t>Open a website for the congress with a registration form and if possible online payment</w:t>
            </w:r>
          </w:p>
          <w:p w14:paraId="690AAD8C" w14:textId="77777777" w:rsidR="00A92F76" w:rsidRPr="001618B8" w:rsidRDefault="00A92F76" w:rsidP="00A92F76">
            <w:pPr>
              <w:pStyle w:val="ListParagraph"/>
              <w:numPr>
                <w:ilvl w:val="1"/>
                <w:numId w:val="8"/>
              </w:numPr>
              <w:rPr>
                <w:rFonts w:cstheme="minorHAnsi"/>
                <w:lang w:val="en-ZW"/>
              </w:rPr>
            </w:pPr>
            <w:r w:rsidRPr="001618B8">
              <w:rPr>
                <w:rFonts w:cstheme="minorHAnsi"/>
                <w:lang w:val="en-ZW"/>
              </w:rPr>
              <w:t>Distribute the address of the site by the list of e-mail addresses/with help of the Secretary General</w:t>
            </w:r>
          </w:p>
          <w:p w14:paraId="59B0C467" w14:textId="77777777" w:rsidR="00A92F76" w:rsidRPr="001618B8" w:rsidRDefault="00A92F76" w:rsidP="00A92F76">
            <w:pPr>
              <w:pStyle w:val="ListParagraph"/>
              <w:numPr>
                <w:ilvl w:val="1"/>
                <w:numId w:val="8"/>
              </w:numPr>
              <w:rPr>
                <w:rFonts w:cstheme="minorHAnsi"/>
                <w:lang w:val="en-ZW"/>
              </w:rPr>
            </w:pPr>
            <w:r w:rsidRPr="001618B8">
              <w:rPr>
                <w:rFonts w:cstheme="minorHAnsi"/>
                <w:lang w:val="en-ZW"/>
              </w:rPr>
              <w:t>Put the website address in EasyChair</w:t>
            </w:r>
          </w:p>
          <w:p w14:paraId="6D6B7683" w14:textId="77777777" w:rsidR="00A92F76" w:rsidRPr="001618B8" w:rsidRDefault="00A92F76" w:rsidP="00A92F76">
            <w:pPr>
              <w:pStyle w:val="ListParagraph"/>
              <w:numPr>
                <w:ilvl w:val="0"/>
                <w:numId w:val="8"/>
              </w:numPr>
              <w:ind w:left="720"/>
              <w:rPr>
                <w:rFonts w:cstheme="minorHAnsi"/>
                <w:lang w:val="en-ZW"/>
              </w:rPr>
            </w:pPr>
            <w:r w:rsidRPr="001618B8">
              <w:rPr>
                <w:rFonts w:cstheme="minorHAnsi"/>
                <w:lang w:val="en-ZW"/>
              </w:rPr>
              <w:t>Development of Marketing Campaign:</w:t>
            </w:r>
          </w:p>
          <w:p w14:paraId="4EAE6A4A"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t>Mailings to IAPRI members</w:t>
            </w:r>
          </w:p>
          <w:p w14:paraId="1430658A"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t>Regional, State or country marketing to potential industry attendees to World Conference</w:t>
            </w:r>
          </w:p>
          <w:p w14:paraId="1FB40BA4"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t>Press releases</w:t>
            </w:r>
          </w:p>
          <w:p w14:paraId="592F685F" w14:textId="77777777" w:rsidR="00A92F76" w:rsidRPr="001618B8" w:rsidRDefault="00A92F76" w:rsidP="00A92F76">
            <w:pPr>
              <w:pStyle w:val="ListParagraph"/>
              <w:numPr>
                <w:ilvl w:val="1"/>
                <w:numId w:val="8"/>
              </w:numPr>
              <w:ind w:left="1440"/>
              <w:rPr>
                <w:rFonts w:cstheme="minorHAnsi"/>
                <w:lang w:val="en-ZW"/>
              </w:rPr>
            </w:pPr>
            <w:r w:rsidRPr="001618B8">
              <w:rPr>
                <w:rFonts w:cstheme="minorHAnsi"/>
                <w:lang w:val="en-ZW"/>
              </w:rPr>
              <w:t>LinkedIn</w:t>
            </w:r>
          </w:p>
          <w:p w14:paraId="01DFF4BB" w14:textId="77777777" w:rsidR="00A92F76" w:rsidRPr="001618B8" w:rsidRDefault="00A92F76" w:rsidP="00A92F76">
            <w:pPr>
              <w:spacing w:after="120"/>
              <w:rPr>
                <w:rFonts w:cstheme="minorHAnsi"/>
                <w:b/>
                <w:bCs/>
                <w:u w:val="single"/>
                <w:lang w:val="en-ZW"/>
              </w:rPr>
            </w:pPr>
          </w:p>
        </w:tc>
        <w:tc>
          <w:tcPr>
            <w:tcW w:w="1229" w:type="dxa"/>
          </w:tcPr>
          <w:p w14:paraId="07BC5D43" w14:textId="3D93A055" w:rsidR="00A92F76" w:rsidRDefault="00A92F76" w:rsidP="00A92F76">
            <w:pPr>
              <w:spacing w:after="120"/>
              <w:rPr>
                <w:rFonts w:cstheme="minorHAnsi"/>
                <w:b/>
                <w:bCs/>
                <w:u w:val="single"/>
              </w:rPr>
            </w:pPr>
            <w:r>
              <w:rPr>
                <w:rFonts w:cstheme="minorHAnsi"/>
                <w:b/>
                <w:bCs/>
                <w:u w:val="single"/>
              </w:rPr>
              <w:lastRenderedPageBreak/>
              <w:t>Who</w:t>
            </w:r>
          </w:p>
        </w:tc>
        <w:tc>
          <w:tcPr>
            <w:tcW w:w="1022" w:type="dxa"/>
          </w:tcPr>
          <w:p w14:paraId="60529713" w14:textId="637ABD9C" w:rsidR="00A92F76" w:rsidRDefault="00A92F76" w:rsidP="00A92F76">
            <w:pPr>
              <w:spacing w:after="120"/>
              <w:rPr>
                <w:rFonts w:cstheme="minorHAnsi"/>
                <w:b/>
                <w:bCs/>
                <w:u w:val="single"/>
              </w:rPr>
            </w:pPr>
            <w:r>
              <w:rPr>
                <w:rFonts w:cstheme="minorHAnsi"/>
                <w:b/>
                <w:bCs/>
                <w:noProof/>
                <w:u w:val="single"/>
              </w:rPr>
              <w:drawing>
                <wp:anchor distT="0" distB="0" distL="114300" distR="114300" simplePos="0" relativeHeight="251668992" behindDoc="0" locked="0" layoutInCell="1" allowOverlap="1" wp14:anchorId="76C8F69D" wp14:editId="16A9E949">
                  <wp:simplePos x="0" y="0"/>
                  <wp:positionH relativeFrom="column">
                    <wp:posOffset>170180</wp:posOffset>
                  </wp:positionH>
                  <wp:positionV relativeFrom="paragraph">
                    <wp:posOffset>3175</wp:posOffset>
                  </wp:positionV>
                  <wp:extent cx="200025" cy="200025"/>
                  <wp:effectExtent l="0" t="0" r="9525" b="9525"/>
                  <wp:wrapNone/>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r w:rsidR="009119C8" w14:paraId="57528479" w14:textId="77777777" w:rsidTr="009119C8">
        <w:tc>
          <w:tcPr>
            <w:tcW w:w="7555" w:type="dxa"/>
            <w:shd w:val="clear" w:color="auto" w:fill="C5E0B3" w:themeFill="accent6" w:themeFillTint="66"/>
          </w:tcPr>
          <w:p w14:paraId="2DF3AD7E" w14:textId="77777777" w:rsidR="009119C8" w:rsidRPr="001618B8" w:rsidRDefault="009119C8" w:rsidP="009119C8">
            <w:pPr>
              <w:spacing w:before="120" w:after="120"/>
              <w:ind w:left="86"/>
              <w:rPr>
                <w:rFonts w:cstheme="minorHAnsi"/>
                <w:b/>
                <w:bCs/>
                <w:u w:val="single"/>
                <w:lang w:val="en-ZW"/>
              </w:rPr>
            </w:pPr>
            <w:r w:rsidRPr="001618B8">
              <w:rPr>
                <w:rFonts w:cstheme="minorHAnsi"/>
                <w:b/>
                <w:bCs/>
                <w:u w:val="single"/>
                <w:lang w:val="en-ZW"/>
              </w:rPr>
              <w:t>10 Months Out</w:t>
            </w:r>
          </w:p>
          <w:p w14:paraId="7853803B" w14:textId="77777777" w:rsidR="009119C8" w:rsidRPr="001618B8" w:rsidRDefault="009119C8" w:rsidP="009119C8">
            <w:pPr>
              <w:numPr>
                <w:ilvl w:val="0"/>
                <w:numId w:val="8"/>
              </w:numPr>
              <w:contextualSpacing/>
              <w:rPr>
                <w:rFonts w:cstheme="minorHAnsi"/>
                <w:lang w:val="en-ZW"/>
              </w:rPr>
            </w:pPr>
            <w:r w:rsidRPr="001618B8">
              <w:rPr>
                <w:rFonts w:cstheme="minorHAnsi"/>
                <w:lang w:val="en-ZW"/>
              </w:rPr>
              <w:t>Hotel Selection</w:t>
            </w:r>
          </w:p>
          <w:p w14:paraId="366B3FE2" w14:textId="77777777" w:rsidR="009119C8" w:rsidRPr="001618B8" w:rsidRDefault="009119C8" w:rsidP="009119C8">
            <w:pPr>
              <w:numPr>
                <w:ilvl w:val="1"/>
                <w:numId w:val="8"/>
              </w:numPr>
              <w:contextualSpacing/>
              <w:rPr>
                <w:rFonts w:cstheme="minorHAnsi"/>
                <w:lang w:val="en-ZW"/>
              </w:rPr>
            </w:pPr>
            <w:r w:rsidRPr="001618B8">
              <w:rPr>
                <w:rFonts w:cstheme="minorHAnsi"/>
                <w:lang w:val="en-ZW"/>
              </w:rPr>
              <w:t xml:space="preserve">Negotiate possibly special rates in hotels for participants and lecturers. </w:t>
            </w:r>
          </w:p>
          <w:p w14:paraId="4B7EA308" w14:textId="77777777" w:rsidR="009119C8" w:rsidRPr="001618B8" w:rsidRDefault="009119C8" w:rsidP="009119C8">
            <w:pPr>
              <w:numPr>
                <w:ilvl w:val="1"/>
                <w:numId w:val="8"/>
              </w:numPr>
              <w:contextualSpacing/>
              <w:rPr>
                <w:rFonts w:cstheme="minorHAnsi"/>
                <w:lang w:val="en-ZW"/>
              </w:rPr>
            </w:pPr>
            <w:r w:rsidRPr="001618B8">
              <w:rPr>
                <w:rFonts w:cstheme="minorHAnsi"/>
                <w:lang w:val="en-ZW"/>
              </w:rPr>
              <w:t xml:space="preserve">Make a list of hotels. </w:t>
            </w:r>
          </w:p>
          <w:p w14:paraId="54415341" w14:textId="77777777" w:rsidR="009119C8" w:rsidRPr="001618B8" w:rsidRDefault="009119C8" w:rsidP="009119C8">
            <w:pPr>
              <w:numPr>
                <w:ilvl w:val="1"/>
                <w:numId w:val="8"/>
              </w:numPr>
              <w:contextualSpacing/>
              <w:rPr>
                <w:rFonts w:cstheme="minorHAnsi"/>
                <w:lang w:val="en-ZW"/>
              </w:rPr>
            </w:pPr>
            <w:r w:rsidRPr="001618B8">
              <w:rPr>
                <w:rFonts w:cstheme="minorHAnsi"/>
                <w:lang w:val="en-ZW"/>
              </w:rPr>
              <w:t>Temporary reservation of rooms for the General Secretary (eventually also reserve a room for the President on forehand; it is efficient if they stay in the same hotel; communicate this with them)</w:t>
            </w:r>
          </w:p>
          <w:p w14:paraId="6923CD49" w14:textId="77777777" w:rsidR="009119C8" w:rsidRPr="001618B8" w:rsidRDefault="009119C8" w:rsidP="009119C8">
            <w:pPr>
              <w:numPr>
                <w:ilvl w:val="0"/>
                <w:numId w:val="8"/>
              </w:numPr>
              <w:contextualSpacing/>
              <w:rPr>
                <w:rFonts w:cstheme="minorHAnsi"/>
                <w:lang w:val="en-ZW"/>
              </w:rPr>
            </w:pPr>
            <w:r w:rsidRPr="001618B8">
              <w:rPr>
                <w:rFonts w:cstheme="minorHAnsi"/>
                <w:lang w:val="en-ZW"/>
              </w:rPr>
              <w:t>Set the amount of the registration fee (and Early Bird Fare Event) and clearly determine what is included.</w:t>
            </w:r>
          </w:p>
          <w:p w14:paraId="1D876035" w14:textId="77777777" w:rsidR="009119C8" w:rsidRPr="001618B8" w:rsidRDefault="009119C8" w:rsidP="009119C8">
            <w:pPr>
              <w:numPr>
                <w:ilvl w:val="1"/>
                <w:numId w:val="8"/>
              </w:numPr>
              <w:contextualSpacing/>
              <w:rPr>
                <w:rFonts w:cstheme="minorHAnsi"/>
                <w:lang w:val="en-ZW"/>
              </w:rPr>
            </w:pPr>
            <w:r w:rsidRPr="001618B8">
              <w:rPr>
                <w:rFonts w:cstheme="minorHAnsi"/>
                <w:lang w:val="en-ZW"/>
              </w:rPr>
              <w:t>Symposia only have members</w:t>
            </w:r>
          </w:p>
          <w:p w14:paraId="6D82A04D" w14:textId="77777777" w:rsidR="009119C8" w:rsidRPr="001618B8" w:rsidRDefault="009119C8" w:rsidP="009119C8">
            <w:pPr>
              <w:numPr>
                <w:ilvl w:val="1"/>
                <w:numId w:val="8"/>
              </w:numPr>
              <w:contextualSpacing/>
              <w:rPr>
                <w:rFonts w:cstheme="minorHAnsi"/>
                <w:lang w:val="en-ZW"/>
              </w:rPr>
            </w:pPr>
            <w:r w:rsidRPr="001618B8">
              <w:rPr>
                <w:rFonts w:cstheme="minorHAnsi"/>
                <w:lang w:val="en-ZW"/>
              </w:rPr>
              <w:t>Conferences have also external attendees</w:t>
            </w:r>
          </w:p>
          <w:p w14:paraId="474C9C03" w14:textId="77777777" w:rsidR="009119C8" w:rsidRPr="001618B8" w:rsidRDefault="009119C8" w:rsidP="009119C8">
            <w:pPr>
              <w:numPr>
                <w:ilvl w:val="0"/>
                <w:numId w:val="8"/>
              </w:numPr>
              <w:contextualSpacing/>
              <w:rPr>
                <w:rFonts w:cstheme="minorHAnsi"/>
                <w:lang w:val="en-ZW"/>
              </w:rPr>
            </w:pPr>
            <w:r w:rsidRPr="001618B8">
              <w:rPr>
                <w:rFonts w:cstheme="minorHAnsi"/>
                <w:lang w:val="en-ZW"/>
              </w:rPr>
              <w:t>Anticipate the purchase of document folders for participants (towels) with the event. Give an impression of logos.</w:t>
            </w:r>
          </w:p>
          <w:p w14:paraId="0C399289" w14:textId="77777777" w:rsidR="009119C8" w:rsidRPr="001618B8" w:rsidRDefault="009119C8" w:rsidP="009119C8">
            <w:pPr>
              <w:spacing w:after="120"/>
              <w:rPr>
                <w:rFonts w:cstheme="minorHAnsi"/>
                <w:b/>
                <w:bCs/>
                <w:u w:val="single"/>
                <w:lang w:val="en-ZW"/>
              </w:rPr>
            </w:pPr>
          </w:p>
        </w:tc>
        <w:tc>
          <w:tcPr>
            <w:tcW w:w="1229" w:type="dxa"/>
          </w:tcPr>
          <w:p w14:paraId="17B73CEE" w14:textId="43334471" w:rsidR="009119C8" w:rsidRDefault="009119C8" w:rsidP="009119C8">
            <w:pPr>
              <w:spacing w:after="120"/>
              <w:jc w:val="center"/>
              <w:rPr>
                <w:rFonts w:cstheme="minorHAnsi"/>
                <w:b/>
                <w:bCs/>
                <w:u w:val="single"/>
              </w:rPr>
            </w:pPr>
            <w:r>
              <w:rPr>
                <w:rFonts w:cstheme="minorHAnsi"/>
                <w:b/>
                <w:bCs/>
                <w:u w:val="single"/>
              </w:rPr>
              <w:t>Who</w:t>
            </w:r>
          </w:p>
        </w:tc>
        <w:tc>
          <w:tcPr>
            <w:tcW w:w="1022" w:type="dxa"/>
          </w:tcPr>
          <w:p w14:paraId="6BA941E9" w14:textId="20D56D9B" w:rsidR="009119C8" w:rsidRDefault="009119C8" w:rsidP="009119C8">
            <w:pPr>
              <w:spacing w:after="120"/>
              <w:rPr>
                <w:rFonts w:cstheme="minorHAnsi"/>
                <w:b/>
                <w:bCs/>
                <w:u w:val="single"/>
              </w:rPr>
            </w:pPr>
            <w:r>
              <w:rPr>
                <w:rFonts w:cstheme="minorHAnsi"/>
                <w:b/>
                <w:bCs/>
                <w:noProof/>
                <w:u w:val="single"/>
              </w:rPr>
              <w:drawing>
                <wp:anchor distT="0" distB="0" distL="114300" distR="114300" simplePos="0" relativeHeight="251671040" behindDoc="0" locked="0" layoutInCell="1" allowOverlap="1" wp14:anchorId="36DAA2E2" wp14:editId="7CA78E31">
                  <wp:simplePos x="0" y="0"/>
                  <wp:positionH relativeFrom="column">
                    <wp:posOffset>170180</wp:posOffset>
                  </wp:positionH>
                  <wp:positionV relativeFrom="paragraph">
                    <wp:posOffset>3175</wp:posOffset>
                  </wp:positionV>
                  <wp:extent cx="200025" cy="200025"/>
                  <wp:effectExtent l="0" t="0" r="9525" b="9525"/>
                  <wp:wrapNone/>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bl>
    <w:p w14:paraId="29C9C7E0" w14:textId="77777777" w:rsidR="00E05589" w:rsidRDefault="00E05589">
      <w:r>
        <w:br w:type="page"/>
      </w:r>
    </w:p>
    <w:tbl>
      <w:tblPr>
        <w:tblStyle w:val="TableGrid"/>
        <w:tblW w:w="9806" w:type="dxa"/>
        <w:tblLook w:val="04A0" w:firstRow="1" w:lastRow="0" w:firstColumn="1" w:lastColumn="0" w:noHBand="0" w:noVBand="1"/>
      </w:tblPr>
      <w:tblGrid>
        <w:gridCol w:w="7555"/>
        <w:gridCol w:w="1229"/>
        <w:gridCol w:w="1022"/>
      </w:tblGrid>
      <w:tr w:rsidR="009119C8" w14:paraId="3B504AA9" w14:textId="77777777" w:rsidTr="009119C8">
        <w:tc>
          <w:tcPr>
            <w:tcW w:w="7555" w:type="dxa"/>
            <w:shd w:val="clear" w:color="auto" w:fill="FFE599" w:themeFill="accent4" w:themeFillTint="66"/>
          </w:tcPr>
          <w:p w14:paraId="29A3F986" w14:textId="15D865E5" w:rsidR="009119C8" w:rsidRPr="001618B8" w:rsidRDefault="009119C8" w:rsidP="009119C8">
            <w:pPr>
              <w:spacing w:before="120" w:after="120"/>
              <w:ind w:left="187"/>
              <w:rPr>
                <w:rFonts w:cstheme="minorHAnsi"/>
                <w:b/>
                <w:bCs/>
                <w:u w:val="single"/>
                <w:lang w:val="en-ZW"/>
              </w:rPr>
            </w:pPr>
            <w:r w:rsidRPr="001618B8">
              <w:rPr>
                <w:rFonts w:cstheme="minorHAnsi"/>
                <w:b/>
                <w:bCs/>
                <w:u w:val="single"/>
                <w:lang w:val="en-ZW"/>
              </w:rPr>
              <w:lastRenderedPageBreak/>
              <w:t>9 Months Out</w:t>
            </w:r>
          </w:p>
          <w:p w14:paraId="12A84420"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 xml:space="preserve">Establish the deadline for the papers </w:t>
            </w:r>
          </w:p>
          <w:p w14:paraId="5C4A4D2D"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 xml:space="preserve">Contact the selected writers and write thanks to the peoples whose papers have not been selected </w:t>
            </w:r>
          </w:p>
          <w:p w14:paraId="297F911D"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Construction of the program schedule; distribution of seminars and workshops etc. in different rooms.</w:t>
            </w:r>
          </w:p>
          <w:p w14:paraId="1DEED03E"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 xml:space="preserve">Posters </w:t>
            </w:r>
          </w:p>
          <w:p w14:paraId="6DB791AB"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Make a template for those who are invited to present a poster based on the size of the boards that are available (or the room on the wall that is chosen for this).</w:t>
            </w:r>
          </w:p>
          <w:p w14:paraId="365C4156"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 xml:space="preserve">Translate the template to a usable software format (Adobe or Microsoft) and send this by use of EasyChair to those who are asked to present a poster. </w:t>
            </w:r>
          </w:p>
          <w:p w14:paraId="0C434F98"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 xml:space="preserve">Consider a pitch presentation on base of a PowerPoint format of 5 slides (or use previous ones) for poster presenters to present their research in 5 minutes. The best could be to plan this in the last block of a session, just before a (coffee) break in the morning or afternoon so the presenters can be at their posters in the break to answer questions and to have discussions. </w:t>
            </w:r>
          </w:p>
          <w:p w14:paraId="0D513B69"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Plan Evening Events</w:t>
            </w:r>
          </w:p>
          <w:p w14:paraId="0060DFAC"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Opening reception</w:t>
            </w:r>
          </w:p>
          <w:p w14:paraId="1F7189A0"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Reserve restaurants or rooms (catering) for the official evening (banquet) and for the social dinner</w:t>
            </w:r>
          </w:p>
          <w:p w14:paraId="61B9852F"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Think about entertainment, music, animation, award presentation, microphone, etc</w:t>
            </w:r>
          </w:p>
          <w:p w14:paraId="13B1077A" w14:textId="77777777" w:rsidR="009119C8" w:rsidRPr="001618B8" w:rsidRDefault="009119C8" w:rsidP="009119C8">
            <w:pPr>
              <w:spacing w:after="120"/>
              <w:rPr>
                <w:rFonts w:cstheme="minorHAnsi"/>
                <w:b/>
                <w:bCs/>
                <w:u w:val="single"/>
                <w:lang w:val="en-ZW"/>
              </w:rPr>
            </w:pPr>
          </w:p>
        </w:tc>
        <w:tc>
          <w:tcPr>
            <w:tcW w:w="1229" w:type="dxa"/>
          </w:tcPr>
          <w:p w14:paraId="09788DEB" w14:textId="7E432423" w:rsidR="009119C8" w:rsidRDefault="009119C8" w:rsidP="00241EA4">
            <w:pPr>
              <w:spacing w:after="120"/>
              <w:jc w:val="center"/>
              <w:rPr>
                <w:rFonts w:cstheme="minorHAnsi"/>
                <w:b/>
                <w:bCs/>
                <w:u w:val="single"/>
              </w:rPr>
            </w:pPr>
            <w:r>
              <w:rPr>
                <w:rFonts w:cstheme="minorHAnsi"/>
                <w:b/>
                <w:bCs/>
                <w:u w:val="single"/>
              </w:rPr>
              <w:t>Who</w:t>
            </w:r>
          </w:p>
        </w:tc>
        <w:tc>
          <w:tcPr>
            <w:tcW w:w="1022" w:type="dxa"/>
          </w:tcPr>
          <w:p w14:paraId="70E9257E" w14:textId="70CE3DEF" w:rsidR="009119C8" w:rsidRDefault="009119C8" w:rsidP="009119C8">
            <w:pPr>
              <w:spacing w:after="120"/>
              <w:rPr>
                <w:rFonts w:cstheme="minorHAnsi"/>
                <w:b/>
                <w:bCs/>
                <w:u w:val="single"/>
              </w:rPr>
            </w:pPr>
            <w:r>
              <w:rPr>
                <w:rFonts w:cstheme="minorHAnsi"/>
                <w:b/>
                <w:bCs/>
                <w:noProof/>
                <w:u w:val="single"/>
              </w:rPr>
              <w:drawing>
                <wp:anchor distT="0" distB="0" distL="114300" distR="114300" simplePos="0" relativeHeight="251673088" behindDoc="0" locked="0" layoutInCell="1" allowOverlap="1" wp14:anchorId="332AF755" wp14:editId="125F34F3">
                  <wp:simplePos x="0" y="0"/>
                  <wp:positionH relativeFrom="column">
                    <wp:posOffset>170180</wp:posOffset>
                  </wp:positionH>
                  <wp:positionV relativeFrom="paragraph">
                    <wp:posOffset>3175</wp:posOffset>
                  </wp:positionV>
                  <wp:extent cx="200025" cy="200025"/>
                  <wp:effectExtent l="0" t="0" r="9525" b="9525"/>
                  <wp:wrapNone/>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r w:rsidR="009119C8" w14:paraId="4ACD40D7" w14:textId="77777777" w:rsidTr="000F531E">
        <w:tc>
          <w:tcPr>
            <w:tcW w:w="7555" w:type="dxa"/>
            <w:shd w:val="clear" w:color="auto" w:fill="FFD966" w:themeFill="accent4" w:themeFillTint="99"/>
          </w:tcPr>
          <w:p w14:paraId="05B9979B" w14:textId="77777777" w:rsidR="009119C8" w:rsidRPr="001618B8" w:rsidRDefault="009119C8" w:rsidP="00241EA4">
            <w:pPr>
              <w:spacing w:before="120" w:after="120"/>
              <w:rPr>
                <w:rFonts w:cstheme="minorHAnsi"/>
                <w:b/>
                <w:bCs/>
                <w:u w:val="single"/>
                <w:lang w:val="en-ZW"/>
              </w:rPr>
            </w:pPr>
            <w:r w:rsidRPr="001618B8">
              <w:rPr>
                <w:rFonts w:cstheme="minorHAnsi"/>
                <w:b/>
                <w:bCs/>
                <w:u w:val="single"/>
                <w:lang w:val="en-ZW"/>
              </w:rPr>
              <w:t>6 Months Out</w:t>
            </w:r>
          </w:p>
          <w:p w14:paraId="3BF9C0EB"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 xml:space="preserve">Finalization of the program </w:t>
            </w:r>
          </w:p>
          <w:p w14:paraId="776AC644"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IAPRI Student Research Exchange Scholarship time slot with all attendees</w:t>
            </w:r>
          </w:p>
          <w:p w14:paraId="5645292B" w14:textId="77777777" w:rsidR="009119C8" w:rsidRPr="001618B8" w:rsidRDefault="009119C8" w:rsidP="009119C8">
            <w:pPr>
              <w:pStyle w:val="ListParagraph"/>
              <w:numPr>
                <w:ilvl w:val="2"/>
                <w:numId w:val="8"/>
              </w:numPr>
              <w:ind w:left="2160"/>
              <w:rPr>
                <w:rFonts w:cstheme="minorHAnsi"/>
                <w:lang w:val="en-ZW"/>
              </w:rPr>
            </w:pPr>
            <w:r w:rsidRPr="001618B8">
              <w:rPr>
                <w:rFonts w:cstheme="minorHAnsi"/>
                <w:lang w:val="en-ZW"/>
              </w:rPr>
              <w:t xml:space="preserve">At World Conferences, there needs to be a time slot for presentations from accepted applicates to promote their research </w:t>
            </w:r>
          </w:p>
          <w:p w14:paraId="36494A3D" w14:textId="77777777" w:rsidR="009119C8" w:rsidRPr="001618B8" w:rsidRDefault="009119C8" w:rsidP="009119C8">
            <w:pPr>
              <w:pStyle w:val="ListParagraph"/>
              <w:numPr>
                <w:ilvl w:val="2"/>
                <w:numId w:val="8"/>
              </w:numPr>
              <w:ind w:left="2160"/>
              <w:rPr>
                <w:rFonts w:cstheme="minorHAnsi"/>
                <w:lang w:val="en-ZW"/>
              </w:rPr>
            </w:pPr>
            <w:r w:rsidRPr="001618B8">
              <w:rPr>
                <w:rFonts w:cstheme="minorHAnsi"/>
                <w:lang w:val="en-ZW"/>
              </w:rPr>
              <w:t>At Member Conferences, there needs to be time slot to present the findings of the student exchange research project.</w:t>
            </w:r>
          </w:p>
          <w:p w14:paraId="34B1C40D"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schedule posted on the internet as preliminary program. Remind that changes come in until the last night (people not coming because of private issues, ca. 5% change of presenter etc.)</w:t>
            </w:r>
          </w:p>
          <w:p w14:paraId="22BB01EA"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Redistribute information by email (list)</w:t>
            </w:r>
          </w:p>
          <w:p w14:paraId="124D00DA" w14:textId="77777777" w:rsidR="009119C8" w:rsidRPr="001618B8" w:rsidRDefault="009119C8" w:rsidP="009119C8">
            <w:pPr>
              <w:spacing w:after="120"/>
              <w:rPr>
                <w:rFonts w:cstheme="minorHAnsi"/>
                <w:b/>
                <w:bCs/>
                <w:u w:val="single"/>
                <w:lang w:val="en-ZW"/>
              </w:rPr>
            </w:pPr>
          </w:p>
        </w:tc>
        <w:tc>
          <w:tcPr>
            <w:tcW w:w="1229" w:type="dxa"/>
          </w:tcPr>
          <w:p w14:paraId="2F265B4D" w14:textId="600B7EA2" w:rsidR="009119C8" w:rsidRDefault="009119C8" w:rsidP="00241EA4">
            <w:pPr>
              <w:spacing w:after="120"/>
              <w:jc w:val="center"/>
              <w:rPr>
                <w:rFonts w:cstheme="minorHAnsi"/>
                <w:b/>
                <w:bCs/>
                <w:u w:val="single"/>
              </w:rPr>
            </w:pPr>
            <w:r>
              <w:rPr>
                <w:rFonts w:cstheme="minorHAnsi"/>
                <w:b/>
                <w:bCs/>
                <w:u w:val="single"/>
              </w:rPr>
              <w:t>Who</w:t>
            </w:r>
          </w:p>
        </w:tc>
        <w:tc>
          <w:tcPr>
            <w:tcW w:w="1022" w:type="dxa"/>
          </w:tcPr>
          <w:p w14:paraId="6D8963F9" w14:textId="340607F6" w:rsidR="009119C8" w:rsidRDefault="009119C8" w:rsidP="009119C8">
            <w:pPr>
              <w:spacing w:after="120"/>
              <w:rPr>
                <w:rFonts w:cstheme="minorHAnsi"/>
                <w:b/>
                <w:bCs/>
                <w:u w:val="single"/>
              </w:rPr>
            </w:pPr>
            <w:r>
              <w:rPr>
                <w:rFonts w:cstheme="minorHAnsi"/>
                <w:b/>
                <w:bCs/>
                <w:noProof/>
                <w:u w:val="single"/>
              </w:rPr>
              <w:drawing>
                <wp:anchor distT="0" distB="0" distL="114300" distR="114300" simplePos="0" relativeHeight="251675136" behindDoc="0" locked="0" layoutInCell="1" allowOverlap="1" wp14:anchorId="666C2C8D" wp14:editId="5EF6024D">
                  <wp:simplePos x="0" y="0"/>
                  <wp:positionH relativeFrom="column">
                    <wp:posOffset>170180</wp:posOffset>
                  </wp:positionH>
                  <wp:positionV relativeFrom="paragraph">
                    <wp:posOffset>3175</wp:posOffset>
                  </wp:positionV>
                  <wp:extent cx="200025" cy="200025"/>
                  <wp:effectExtent l="0" t="0" r="9525" b="9525"/>
                  <wp:wrapNone/>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bl>
    <w:p w14:paraId="1EBEF292" w14:textId="77777777" w:rsidR="00E05589" w:rsidRDefault="00E05589">
      <w:bookmarkStart w:id="0" w:name="_Hlk16773199"/>
      <w:r>
        <w:br w:type="page"/>
      </w:r>
    </w:p>
    <w:tbl>
      <w:tblPr>
        <w:tblStyle w:val="TableGrid"/>
        <w:tblW w:w="9806" w:type="dxa"/>
        <w:tblLook w:val="04A0" w:firstRow="1" w:lastRow="0" w:firstColumn="1" w:lastColumn="0" w:noHBand="0" w:noVBand="1"/>
      </w:tblPr>
      <w:tblGrid>
        <w:gridCol w:w="7555"/>
        <w:gridCol w:w="1229"/>
        <w:gridCol w:w="1022"/>
      </w:tblGrid>
      <w:tr w:rsidR="001101C5" w14:paraId="10344018" w14:textId="77777777" w:rsidTr="001101C5">
        <w:tc>
          <w:tcPr>
            <w:tcW w:w="7555" w:type="dxa"/>
            <w:shd w:val="clear" w:color="auto" w:fill="FFCC99"/>
          </w:tcPr>
          <w:p w14:paraId="0E2EA935" w14:textId="3D05B35E" w:rsidR="009119C8" w:rsidRPr="001618B8" w:rsidRDefault="009119C8" w:rsidP="00241EA4">
            <w:pPr>
              <w:spacing w:before="120" w:after="120"/>
              <w:rPr>
                <w:rFonts w:cstheme="minorHAnsi"/>
                <w:b/>
                <w:bCs/>
                <w:u w:val="single"/>
                <w:lang w:val="en-ZW"/>
              </w:rPr>
            </w:pPr>
            <w:r w:rsidRPr="001618B8">
              <w:rPr>
                <w:rFonts w:cstheme="minorHAnsi"/>
                <w:b/>
                <w:bCs/>
                <w:u w:val="single"/>
                <w:lang w:val="en-ZW"/>
              </w:rPr>
              <w:lastRenderedPageBreak/>
              <w:t>3 Months Out</w:t>
            </w:r>
          </w:p>
          <w:p w14:paraId="2F1E0A41"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Prepare the participant’s and speakers files</w:t>
            </w:r>
          </w:p>
          <w:p w14:paraId="2E7C3BB4"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Contact the catering service (for coffee breaks, aperitif)</w:t>
            </w:r>
          </w:p>
          <w:p w14:paraId="6F0B24EE" w14:textId="77777777" w:rsidR="009119C8" w:rsidRPr="001618B8" w:rsidRDefault="009119C8" w:rsidP="009119C8">
            <w:pPr>
              <w:pStyle w:val="ListParagraph"/>
              <w:numPr>
                <w:ilvl w:val="0"/>
                <w:numId w:val="8"/>
              </w:numPr>
              <w:ind w:left="720"/>
              <w:rPr>
                <w:rFonts w:cstheme="minorHAnsi"/>
                <w:lang w:val="en-ZW"/>
              </w:rPr>
            </w:pPr>
            <w:r w:rsidRPr="001618B8">
              <w:rPr>
                <w:rFonts w:cstheme="minorHAnsi"/>
                <w:lang w:val="en-ZW"/>
              </w:rPr>
              <w:t>Facility Planning</w:t>
            </w:r>
          </w:p>
          <w:p w14:paraId="1994B5AD"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Contact services to set up stands (room for posters) – which room?</w:t>
            </w:r>
          </w:p>
          <w:p w14:paraId="790A6105" w14:textId="77777777" w:rsidR="009119C8" w:rsidRPr="001618B8" w:rsidRDefault="009119C8" w:rsidP="009119C8">
            <w:pPr>
              <w:pStyle w:val="ListParagraph"/>
              <w:numPr>
                <w:ilvl w:val="1"/>
                <w:numId w:val="8"/>
              </w:numPr>
              <w:ind w:left="1440"/>
              <w:rPr>
                <w:rFonts w:cstheme="minorHAnsi"/>
                <w:lang w:val="en-ZW"/>
              </w:rPr>
            </w:pPr>
            <w:r w:rsidRPr="001618B8">
              <w:rPr>
                <w:rFonts w:cstheme="minorHAnsi"/>
                <w:lang w:val="en-ZW"/>
              </w:rPr>
              <w:t>Contact building management for the organization of rooms and technical facilities. See also for the availability of tables, panels, etc.</w:t>
            </w:r>
          </w:p>
          <w:p w14:paraId="3F3D5BD6" w14:textId="77777777" w:rsidR="009119C8" w:rsidRPr="001618B8" w:rsidRDefault="009119C8" w:rsidP="009119C8">
            <w:pPr>
              <w:spacing w:after="120"/>
              <w:rPr>
                <w:rFonts w:cstheme="minorHAnsi"/>
                <w:b/>
                <w:bCs/>
                <w:u w:val="single"/>
                <w:lang w:val="en-ZW"/>
              </w:rPr>
            </w:pPr>
          </w:p>
        </w:tc>
        <w:tc>
          <w:tcPr>
            <w:tcW w:w="1229" w:type="dxa"/>
          </w:tcPr>
          <w:p w14:paraId="2FF8F184" w14:textId="39B624D5" w:rsidR="009119C8" w:rsidRDefault="009119C8" w:rsidP="00241EA4">
            <w:pPr>
              <w:spacing w:after="120"/>
              <w:jc w:val="center"/>
              <w:rPr>
                <w:rFonts w:cstheme="minorHAnsi"/>
                <w:b/>
                <w:bCs/>
                <w:u w:val="single"/>
              </w:rPr>
            </w:pPr>
            <w:r>
              <w:rPr>
                <w:rFonts w:cstheme="minorHAnsi"/>
                <w:b/>
                <w:bCs/>
                <w:u w:val="single"/>
              </w:rPr>
              <w:t>Who</w:t>
            </w:r>
          </w:p>
        </w:tc>
        <w:tc>
          <w:tcPr>
            <w:tcW w:w="1022" w:type="dxa"/>
          </w:tcPr>
          <w:p w14:paraId="7C562772" w14:textId="1BAFCBBC" w:rsidR="009119C8" w:rsidRDefault="009119C8" w:rsidP="009119C8">
            <w:pPr>
              <w:spacing w:after="120"/>
              <w:rPr>
                <w:rFonts w:cstheme="minorHAnsi"/>
                <w:b/>
                <w:bCs/>
                <w:u w:val="single"/>
              </w:rPr>
            </w:pPr>
            <w:r>
              <w:rPr>
                <w:rFonts w:cstheme="minorHAnsi"/>
                <w:b/>
                <w:bCs/>
                <w:noProof/>
                <w:u w:val="single"/>
              </w:rPr>
              <w:drawing>
                <wp:anchor distT="0" distB="0" distL="114300" distR="114300" simplePos="0" relativeHeight="251677184" behindDoc="0" locked="0" layoutInCell="1" allowOverlap="1" wp14:anchorId="4227B0AE" wp14:editId="07B1E4B2">
                  <wp:simplePos x="0" y="0"/>
                  <wp:positionH relativeFrom="column">
                    <wp:posOffset>170180</wp:posOffset>
                  </wp:positionH>
                  <wp:positionV relativeFrom="paragraph">
                    <wp:posOffset>3175</wp:posOffset>
                  </wp:positionV>
                  <wp:extent cx="200025" cy="200025"/>
                  <wp:effectExtent l="0" t="0" r="9525" b="9525"/>
                  <wp:wrapNone/>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bookmarkEnd w:id="0"/>
      <w:tr w:rsidR="00241EA4" w14:paraId="54E09855" w14:textId="77777777" w:rsidTr="000F531E">
        <w:tc>
          <w:tcPr>
            <w:tcW w:w="7555" w:type="dxa"/>
            <w:shd w:val="clear" w:color="auto" w:fill="FFC000"/>
          </w:tcPr>
          <w:p w14:paraId="796D8BEE" w14:textId="77777777" w:rsidR="00241EA4" w:rsidRPr="001618B8" w:rsidRDefault="00241EA4" w:rsidP="00241EA4">
            <w:pPr>
              <w:spacing w:before="120" w:after="120"/>
              <w:rPr>
                <w:rFonts w:cstheme="minorHAnsi"/>
                <w:b/>
                <w:bCs/>
                <w:u w:val="single"/>
                <w:lang w:val="en-ZW"/>
              </w:rPr>
            </w:pPr>
            <w:r w:rsidRPr="001618B8">
              <w:rPr>
                <w:rFonts w:cstheme="minorHAnsi"/>
                <w:b/>
                <w:bCs/>
                <w:u w:val="single"/>
                <w:lang w:val="en-ZW"/>
              </w:rPr>
              <w:t>2 Months Out</w:t>
            </w:r>
          </w:p>
          <w:p w14:paraId="7A9E2218"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Confirm hotel reservations:</w:t>
            </w:r>
          </w:p>
          <w:p w14:paraId="1F8EDDA5"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IAPRI secretary general, president and keynotes.</w:t>
            </w:r>
          </w:p>
          <w:p w14:paraId="46D9BE36"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Provide details to the speakers (name of the hotel, location, convention access plan)</w:t>
            </w:r>
          </w:p>
          <w:p w14:paraId="2A62EB18"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Plans how to travel</w:t>
            </w:r>
          </w:p>
          <w:p w14:paraId="2FE1CA84"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Tourist brochures, city map</w:t>
            </w:r>
          </w:p>
          <w:p w14:paraId="7CDF9EC3" w14:textId="77777777" w:rsidR="00241EA4" w:rsidRPr="001618B8" w:rsidRDefault="00241EA4" w:rsidP="00241EA4">
            <w:pPr>
              <w:rPr>
                <w:rFonts w:cstheme="minorHAnsi"/>
                <w:b/>
                <w:bCs/>
                <w:u w:val="single"/>
                <w:lang w:val="en-ZW"/>
              </w:rPr>
            </w:pPr>
          </w:p>
        </w:tc>
        <w:tc>
          <w:tcPr>
            <w:tcW w:w="1229" w:type="dxa"/>
          </w:tcPr>
          <w:p w14:paraId="29DA97A0" w14:textId="08AC0D2F" w:rsidR="00241EA4" w:rsidRDefault="00241EA4" w:rsidP="00241EA4">
            <w:pPr>
              <w:spacing w:after="120"/>
              <w:jc w:val="center"/>
              <w:rPr>
                <w:rFonts w:cstheme="minorHAnsi"/>
                <w:b/>
                <w:bCs/>
                <w:u w:val="single"/>
              </w:rPr>
            </w:pPr>
            <w:r>
              <w:rPr>
                <w:rFonts w:cstheme="minorHAnsi"/>
                <w:b/>
                <w:bCs/>
                <w:u w:val="single"/>
              </w:rPr>
              <w:t>Who</w:t>
            </w:r>
          </w:p>
        </w:tc>
        <w:tc>
          <w:tcPr>
            <w:tcW w:w="1022" w:type="dxa"/>
          </w:tcPr>
          <w:p w14:paraId="41F7A779" w14:textId="4B8266FE" w:rsidR="00241EA4" w:rsidRDefault="00241EA4" w:rsidP="00241EA4">
            <w:pPr>
              <w:spacing w:after="120"/>
              <w:rPr>
                <w:rFonts w:cstheme="minorHAnsi"/>
                <w:b/>
                <w:bCs/>
                <w:noProof/>
                <w:u w:val="single"/>
              </w:rPr>
            </w:pPr>
            <w:r>
              <w:rPr>
                <w:rFonts w:cstheme="minorHAnsi"/>
                <w:b/>
                <w:bCs/>
                <w:noProof/>
                <w:u w:val="single"/>
              </w:rPr>
              <w:drawing>
                <wp:anchor distT="0" distB="0" distL="114300" distR="114300" simplePos="0" relativeHeight="251679232" behindDoc="0" locked="0" layoutInCell="1" allowOverlap="1" wp14:anchorId="64B5EA79" wp14:editId="31F119BF">
                  <wp:simplePos x="0" y="0"/>
                  <wp:positionH relativeFrom="column">
                    <wp:posOffset>170180</wp:posOffset>
                  </wp:positionH>
                  <wp:positionV relativeFrom="paragraph">
                    <wp:posOffset>3175</wp:posOffset>
                  </wp:positionV>
                  <wp:extent cx="200025" cy="200025"/>
                  <wp:effectExtent l="0" t="0" r="9525" b="9525"/>
                  <wp:wrapNone/>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r w:rsidR="00241EA4" w14:paraId="1F0571FC" w14:textId="77777777" w:rsidTr="001101C5">
        <w:tc>
          <w:tcPr>
            <w:tcW w:w="7555" w:type="dxa"/>
            <w:shd w:val="clear" w:color="auto" w:fill="FFFF99"/>
          </w:tcPr>
          <w:p w14:paraId="6F0C7737" w14:textId="77777777" w:rsidR="00241EA4" w:rsidRPr="001618B8" w:rsidRDefault="00241EA4" w:rsidP="00241EA4">
            <w:pPr>
              <w:spacing w:before="120" w:after="120"/>
              <w:rPr>
                <w:rFonts w:cstheme="minorHAnsi"/>
                <w:b/>
                <w:bCs/>
                <w:u w:val="single"/>
                <w:lang w:val="en-ZW"/>
              </w:rPr>
            </w:pPr>
            <w:r w:rsidRPr="001618B8">
              <w:rPr>
                <w:rFonts w:cstheme="minorHAnsi"/>
                <w:b/>
                <w:bCs/>
                <w:u w:val="single"/>
                <w:lang w:val="en-ZW"/>
              </w:rPr>
              <w:t>1 Month Out</w:t>
            </w:r>
          </w:p>
          <w:p w14:paraId="4C4679DB" w14:textId="77777777" w:rsidR="00241EA4" w:rsidRPr="001618B8" w:rsidRDefault="00241EA4" w:rsidP="00241EA4">
            <w:pPr>
              <w:pStyle w:val="Header"/>
              <w:numPr>
                <w:ilvl w:val="0"/>
                <w:numId w:val="8"/>
              </w:numPr>
              <w:ind w:left="720"/>
              <w:rPr>
                <w:rFonts w:ascii="Verdana" w:hAnsi="Verdana"/>
                <w:lang w:val="en-ZW"/>
              </w:rPr>
            </w:pPr>
            <w:r w:rsidRPr="001618B8">
              <w:rPr>
                <w:rFonts w:ascii="Verdana" w:hAnsi="Verdana"/>
                <w:lang w:val="en-ZW"/>
              </w:rPr>
              <w:t>Prepare the participant’s and speakers files</w:t>
            </w:r>
          </w:p>
          <w:p w14:paraId="46BDB095" w14:textId="77777777" w:rsidR="00241EA4" w:rsidRPr="001618B8" w:rsidRDefault="00241EA4" w:rsidP="00241EA4">
            <w:pPr>
              <w:pStyle w:val="Header"/>
              <w:numPr>
                <w:ilvl w:val="1"/>
                <w:numId w:val="8"/>
              </w:numPr>
              <w:ind w:left="1440"/>
              <w:rPr>
                <w:rFonts w:ascii="Verdana" w:hAnsi="Verdana"/>
                <w:lang w:val="en-ZW"/>
              </w:rPr>
            </w:pPr>
            <w:r w:rsidRPr="001618B8">
              <w:rPr>
                <w:rFonts w:ascii="Verdana" w:hAnsi="Verdana"/>
                <w:lang w:val="en-ZW"/>
              </w:rPr>
              <w:t>Program</w:t>
            </w:r>
          </w:p>
          <w:p w14:paraId="762C1ECA" w14:textId="77777777" w:rsidR="00241EA4" w:rsidRPr="001618B8" w:rsidRDefault="00241EA4" w:rsidP="00241EA4">
            <w:pPr>
              <w:pStyle w:val="Header"/>
              <w:numPr>
                <w:ilvl w:val="1"/>
                <w:numId w:val="8"/>
              </w:numPr>
              <w:ind w:left="1440"/>
              <w:rPr>
                <w:rFonts w:ascii="Verdana" w:hAnsi="Verdana"/>
                <w:lang w:val="en-ZW"/>
              </w:rPr>
            </w:pPr>
            <w:r w:rsidRPr="001618B8">
              <w:rPr>
                <w:rFonts w:ascii="Verdana" w:hAnsi="Verdana"/>
                <w:lang w:val="en-ZW"/>
              </w:rPr>
              <w:t>Plans how to travel</w:t>
            </w:r>
          </w:p>
          <w:p w14:paraId="15A62359" w14:textId="77777777" w:rsidR="00241EA4" w:rsidRPr="001618B8" w:rsidRDefault="00241EA4" w:rsidP="00241EA4">
            <w:pPr>
              <w:pStyle w:val="Header"/>
              <w:numPr>
                <w:ilvl w:val="1"/>
                <w:numId w:val="8"/>
              </w:numPr>
              <w:ind w:left="1440"/>
              <w:rPr>
                <w:rFonts w:ascii="Verdana" w:hAnsi="Verdana"/>
                <w:lang w:val="en-ZW"/>
              </w:rPr>
            </w:pPr>
            <w:r w:rsidRPr="001618B8">
              <w:rPr>
                <w:rFonts w:ascii="Verdana" w:hAnsi="Verdana"/>
                <w:lang w:val="en-ZW"/>
              </w:rPr>
              <w:t>Paper pads, pens</w:t>
            </w:r>
          </w:p>
          <w:p w14:paraId="21A6B978" w14:textId="77777777" w:rsidR="00241EA4" w:rsidRPr="001618B8" w:rsidRDefault="00241EA4" w:rsidP="00241EA4">
            <w:pPr>
              <w:pStyle w:val="Header"/>
              <w:numPr>
                <w:ilvl w:val="1"/>
                <w:numId w:val="8"/>
              </w:numPr>
              <w:ind w:left="1440"/>
              <w:rPr>
                <w:rFonts w:ascii="Verdana" w:hAnsi="Verdana"/>
                <w:lang w:val="en-ZW"/>
              </w:rPr>
            </w:pPr>
            <w:r w:rsidRPr="001618B8">
              <w:rPr>
                <w:rFonts w:ascii="Verdana" w:hAnsi="Verdana"/>
                <w:lang w:val="en-ZW"/>
              </w:rPr>
              <w:t>Tourist brochures, city map</w:t>
            </w:r>
          </w:p>
          <w:p w14:paraId="1425E38C"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To be published</w:t>
            </w:r>
          </w:p>
          <w:p w14:paraId="0C97391F"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Book of abstracts (for a quick view for attendees which presentation to visit). The book of abstracts can be published on the website, also to interest external people to join the conference or to get more sponsors</w:t>
            </w:r>
          </w:p>
          <w:p w14:paraId="207703C6"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Event Proceedings will need to be developed and published. Ask for an IBSN number at the library of your institute. The proceedings contain:</w:t>
            </w:r>
          </w:p>
          <w:p w14:paraId="10D88E89"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All the papers of the oral presentations</w:t>
            </w:r>
          </w:p>
          <w:p w14:paraId="5EE0DBCF"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Papers of the poster presentations (these can be shorter, more in line with what people would tell you when you are observing their poster; a 2-page paper, a template has been made)</w:t>
            </w:r>
          </w:p>
          <w:p w14:paraId="735D7D52"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The abstracts of the peer review stream</w:t>
            </w:r>
          </w:p>
          <w:p w14:paraId="649DACEC"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An introduction by the scientific leader</w:t>
            </w:r>
          </w:p>
          <w:p w14:paraId="0FFFB693"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Names of the members of the Scientific Committee</w:t>
            </w:r>
          </w:p>
          <w:p w14:paraId="600BDAE6"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Organizing teams</w:t>
            </w:r>
          </w:p>
          <w:p w14:paraId="41D99DEB"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Sponsors (if agreed in the contract with the sponsor)</w:t>
            </w:r>
          </w:p>
          <w:p w14:paraId="548C1D95" w14:textId="77777777" w:rsidR="00241EA4" w:rsidRPr="001618B8" w:rsidRDefault="00241EA4" w:rsidP="00241EA4">
            <w:pPr>
              <w:pStyle w:val="ListParagraph"/>
              <w:numPr>
                <w:ilvl w:val="2"/>
                <w:numId w:val="8"/>
              </w:numPr>
              <w:ind w:left="2160"/>
              <w:rPr>
                <w:rFonts w:cstheme="minorHAnsi"/>
                <w:lang w:val="en-ZW"/>
              </w:rPr>
            </w:pPr>
            <w:r w:rsidRPr="001618B8">
              <w:rPr>
                <w:rFonts w:cstheme="minorHAnsi"/>
                <w:lang w:val="en-ZW"/>
              </w:rPr>
              <w:t xml:space="preserve">Keynote information with a short biography of the keynote speaker and a summary of what they will </w:t>
            </w:r>
            <w:r w:rsidRPr="001618B8">
              <w:rPr>
                <w:rFonts w:cstheme="minorHAnsi"/>
                <w:lang w:val="en-ZW"/>
              </w:rPr>
              <w:lastRenderedPageBreak/>
              <w:t>present (ask ca. one month before the event so they have time to write it and to think about the presentation)</w:t>
            </w:r>
          </w:p>
          <w:p w14:paraId="1E57B579"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Receive papers for the proceedings</w:t>
            </w:r>
          </w:p>
          <w:p w14:paraId="25D99C5B" w14:textId="2BEA0C26" w:rsidR="00241EA4" w:rsidRPr="001618B8" w:rsidRDefault="00055E52" w:rsidP="00241EA4">
            <w:pPr>
              <w:rPr>
                <w:rFonts w:cstheme="minorHAnsi"/>
                <w:lang w:val="en-ZW"/>
              </w:rPr>
            </w:pPr>
            <w:r>
              <w:rPr>
                <w:rFonts w:cstheme="minorHAnsi"/>
                <w:lang w:val="en-ZW"/>
              </w:rPr>
              <w:t>Reminder:</w:t>
            </w:r>
            <w:r w:rsidR="00241EA4" w:rsidRPr="001618B8">
              <w:rPr>
                <w:rFonts w:cstheme="minorHAnsi"/>
                <w:lang w:val="en-ZW"/>
              </w:rPr>
              <w:t xml:space="preserve"> Set a deadline about 5 weeks before the event to receive the papers that will be taken up in the proceedings</w:t>
            </w:r>
          </w:p>
          <w:p w14:paraId="285007C8" w14:textId="22910ECC"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You can choose that the papers will be uploaded in EasyChair or to manage this stream yourself</w:t>
            </w:r>
          </w:p>
          <w:p w14:paraId="31F16507" w14:textId="77777777" w:rsidR="00241EA4" w:rsidRPr="001618B8" w:rsidRDefault="00241EA4" w:rsidP="00241EA4">
            <w:pPr>
              <w:ind w:left="1080"/>
              <w:rPr>
                <w:rFonts w:cstheme="minorHAnsi"/>
                <w:lang w:val="en-ZW"/>
              </w:rPr>
            </w:pPr>
          </w:p>
          <w:p w14:paraId="21474A64"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 xml:space="preserve">The policy is: no paper submitted, no presentation. There are always people with reasons (real or not) to tell that they cannot finish their paper. Ask the Secretary General to help in this, so they see that the activity is organized by an association with a common objective. A short paper of several pages should be the minimum that has to be expected from somebody that is going to present. </w:t>
            </w:r>
          </w:p>
          <w:p w14:paraId="1B2C37EE"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 xml:space="preserve">Try to do everything to complete the proceedings, meaning all the papers are included. This can mean that you must email several times to get the last papers. </w:t>
            </w:r>
          </w:p>
          <w:p w14:paraId="3D5EA660"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The proceedings are given to the attendees as pdf on a USB stick. Do not put it on the website and do not give it before the event. Take a day for copying the pdf to all the USB sticks. If possible</w:t>
            </w:r>
          </w:p>
          <w:p w14:paraId="003F5F1A" w14:textId="66C828CA" w:rsidR="00241EA4" w:rsidRPr="001618B8" w:rsidRDefault="00055E52" w:rsidP="00241EA4">
            <w:pPr>
              <w:pStyle w:val="Header"/>
              <w:rPr>
                <w:rFonts w:ascii="Verdana" w:hAnsi="Verdana"/>
                <w:lang w:val="en-ZW"/>
              </w:rPr>
            </w:pPr>
            <w:r>
              <w:rPr>
                <w:rFonts w:ascii="Verdana" w:hAnsi="Verdana"/>
                <w:lang w:val="en-ZW"/>
              </w:rPr>
              <w:t>Reminder:</w:t>
            </w:r>
            <w:r w:rsidR="00241EA4" w:rsidRPr="001618B8">
              <w:rPr>
                <w:rFonts w:ascii="Verdana" w:hAnsi="Verdana"/>
                <w:lang w:val="en-ZW"/>
              </w:rPr>
              <w:t xml:space="preserve"> An </w:t>
            </w:r>
            <w:r w:rsidR="00241EA4" w:rsidRPr="001618B8">
              <w:rPr>
                <w:rFonts w:cstheme="minorHAnsi"/>
                <w:lang w:val="en-ZW"/>
              </w:rPr>
              <w:t xml:space="preserve">IAPRI Student Research Exchange Scholarship time slot </w:t>
            </w:r>
            <w:r w:rsidR="00241EA4" w:rsidRPr="001618B8">
              <w:rPr>
                <w:rFonts w:ascii="Verdana" w:hAnsi="Verdana"/>
                <w:lang w:val="en-ZW"/>
              </w:rPr>
              <w:t xml:space="preserve">have to be scheduled in the program for in person or by video presentations </w:t>
            </w:r>
            <w:r w:rsidR="00241EA4" w:rsidRPr="001618B8">
              <w:rPr>
                <w:rFonts w:cstheme="minorHAnsi"/>
                <w:lang w:val="en-ZW"/>
              </w:rPr>
              <w:t>with all participants in attendance</w:t>
            </w:r>
          </w:p>
          <w:p w14:paraId="1A301EEC" w14:textId="77777777" w:rsidR="00241EA4" w:rsidRPr="001618B8" w:rsidRDefault="00241EA4" w:rsidP="00241EA4">
            <w:pPr>
              <w:pStyle w:val="ListParagraph"/>
              <w:numPr>
                <w:ilvl w:val="1"/>
                <w:numId w:val="8"/>
              </w:numPr>
              <w:spacing w:after="160" w:line="259" w:lineRule="auto"/>
              <w:rPr>
                <w:rFonts w:cstheme="minorHAnsi"/>
                <w:lang w:val="en-ZW"/>
              </w:rPr>
            </w:pPr>
            <w:r w:rsidRPr="001618B8">
              <w:rPr>
                <w:rFonts w:cstheme="minorHAnsi"/>
                <w:lang w:val="en-ZW"/>
              </w:rPr>
              <w:t>At World Conferences, there needs to be a time slot for presentations from accepted applicates to promote their research project for a vote</w:t>
            </w:r>
          </w:p>
          <w:p w14:paraId="431EF93C" w14:textId="77777777" w:rsidR="00241EA4" w:rsidRPr="001618B8" w:rsidRDefault="00241EA4" w:rsidP="00241EA4">
            <w:pPr>
              <w:pStyle w:val="ListParagraph"/>
              <w:numPr>
                <w:ilvl w:val="1"/>
                <w:numId w:val="8"/>
              </w:numPr>
              <w:rPr>
                <w:rFonts w:cstheme="minorHAnsi"/>
                <w:lang w:val="en-ZW"/>
              </w:rPr>
            </w:pPr>
            <w:r w:rsidRPr="001618B8">
              <w:rPr>
                <w:rFonts w:cstheme="minorHAnsi"/>
                <w:lang w:val="en-ZW"/>
              </w:rPr>
              <w:t>At Member Conferences, there needs to be time slot to present the findings of the student exchange research project</w:t>
            </w:r>
          </w:p>
          <w:p w14:paraId="164C4F2B"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Try to set timing for workings groups. There is a preference to organize these before the activity. For example, the afternoon before the welcome reception. Take an hour per working group, preferentially after each other because some people like to attend more working groups. Check with the SG about possible attendance at each working group so you can plan an adequate capacity room. The IAPRI board meets the morning before the activity. Communicate with the SG about the planning. Plan a room.</w:t>
            </w:r>
          </w:p>
          <w:p w14:paraId="0885DE8B"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The editorial board of PTS likes to plan a meeting because most people are present at an activity. Communicate with the editor of PTS about timing. Plan a room.</w:t>
            </w:r>
          </w:p>
          <w:p w14:paraId="12B73DA3"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Remind that there are also some groups that like to plan a meeting that are not officially known as working group. Think about research initiatives.</w:t>
            </w:r>
          </w:p>
          <w:p w14:paraId="1AC4401A"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Stream of presentations</w:t>
            </w:r>
          </w:p>
          <w:p w14:paraId="366C38FB"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 xml:space="preserve">Manage the stream of presentations. See the Excel file as an example. </w:t>
            </w:r>
          </w:p>
          <w:p w14:paraId="634B801E"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lastRenderedPageBreak/>
              <w:t xml:space="preserve">Make blocks of topics and put the submitted papers in the scheme with title, author, institute and country. </w:t>
            </w:r>
          </w:p>
          <w:p w14:paraId="75DBED86" w14:textId="70D2D53D"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If somebody else will present, please take up [name] replacing [name first author] so it is clear who is the first author</w:t>
            </w:r>
          </w:p>
          <w:p w14:paraId="30B71706" w14:textId="77777777" w:rsidR="00241EA4" w:rsidRPr="001618B8" w:rsidRDefault="00241EA4" w:rsidP="00241EA4">
            <w:pPr>
              <w:pStyle w:val="ListParagraph"/>
              <w:numPr>
                <w:ilvl w:val="0"/>
                <w:numId w:val="8"/>
              </w:numPr>
              <w:rPr>
                <w:rFonts w:cstheme="minorHAnsi"/>
                <w:lang w:val="en-ZW"/>
              </w:rPr>
            </w:pPr>
            <w:r w:rsidRPr="001618B8">
              <w:rPr>
                <w:rFonts w:cstheme="minorHAnsi"/>
                <w:lang w:val="en-ZW"/>
              </w:rPr>
              <w:t>Provide gifts (wine, flowers, chocolates) for the keynote speakers, guests of honor</w:t>
            </w:r>
            <w:bookmarkStart w:id="1" w:name="_GoBack"/>
            <w:bookmarkEnd w:id="1"/>
            <w:r w:rsidRPr="001618B8">
              <w:rPr>
                <w:rFonts w:cstheme="minorHAnsi"/>
                <w:lang w:val="en-ZW"/>
              </w:rPr>
              <w:t>, etc.</w:t>
            </w:r>
          </w:p>
          <w:p w14:paraId="2F163108" w14:textId="57F36D5B" w:rsidR="00241EA4" w:rsidRPr="001618B8" w:rsidRDefault="00241EA4" w:rsidP="00241EA4">
            <w:pPr>
              <w:ind w:left="720"/>
              <w:rPr>
                <w:rFonts w:cstheme="minorHAnsi"/>
                <w:lang w:val="en-ZW"/>
              </w:rPr>
            </w:pPr>
          </w:p>
        </w:tc>
        <w:tc>
          <w:tcPr>
            <w:tcW w:w="1229" w:type="dxa"/>
          </w:tcPr>
          <w:p w14:paraId="0163BEED" w14:textId="4EE63CFC" w:rsidR="00241EA4" w:rsidRDefault="00241EA4" w:rsidP="00241EA4">
            <w:pPr>
              <w:spacing w:after="120"/>
              <w:jc w:val="center"/>
              <w:rPr>
                <w:rFonts w:cstheme="minorHAnsi"/>
                <w:b/>
                <w:bCs/>
                <w:u w:val="single"/>
              </w:rPr>
            </w:pPr>
            <w:r>
              <w:rPr>
                <w:rFonts w:cstheme="minorHAnsi"/>
                <w:b/>
                <w:bCs/>
                <w:u w:val="single"/>
              </w:rPr>
              <w:lastRenderedPageBreak/>
              <w:t>Who</w:t>
            </w:r>
          </w:p>
        </w:tc>
        <w:tc>
          <w:tcPr>
            <w:tcW w:w="1022" w:type="dxa"/>
          </w:tcPr>
          <w:p w14:paraId="6AA0345B" w14:textId="71BE62F0" w:rsidR="00241EA4" w:rsidRDefault="00241EA4" w:rsidP="00241EA4">
            <w:pPr>
              <w:spacing w:after="120"/>
              <w:jc w:val="center"/>
              <w:rPr>
                <w:rFonts w:cstheme="minorHAnsi"/>
                <w:b/>
                <w:bCs/>
                <w:noProof/>
                <w:u w:val="single"/>
              </w:rPr>
            </w:pPr>
            <w:r>
              <w:rPr>
                <w:rFonts w:cstheme="minorHAnsi"/>
                <w:b/>
                <w:bCs/>
                <w:noProof/>
                <w:u w:val="single"/>
              </w:rPr>
              <w:drawing>
                <wp:anchor distT="0" distB="0" distL="114300" distR="114300" simplePos="0" relativeHeight="251681280" behindDoc="0" locked="0" layoutInCell="1" allowOverlap="1" wp14:anchorId="2FE697C3" wp14:editId="3C58D002">
                  <wp:simplePos x="0" y="0"/>
                  <wp:positionH relativeFrom="column">
                    <wp:posOffset>170180</wp:posOffset>
                  </wp:positionH>
                  <wp:positionV relativeFrom="paragraph">
                    <wp:posOffset>3175</wp:posOffset>
                  </wp:positionV>
                  <wp:extent cx="200025" cy="200025"/>
                  <wp:effectExtent l="0" t="0" r="9525" b="9525"/>
                  <wp:wrapNone/>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r w:rsidR="00241EA4" w14:paraId="775B0F18" w14:textId="77777777" w:rsidTr="001101C5">
        <w:tc>
          <w:tcPr>
            <w:tcW w:w="7555" w:type="dxa"/>
            <w:shd w:val="clear" w:color="auto" w:fill="FFFF00"/>
          </w:tcPr>
          <w:p w14:paraId="7B5EFBF5" w14:textId="4553B429" w:rsidR="00241EA4" w:rsidRPr="001618B8" w:rsidRDefault="00241EA4" w:rsidP="00241EA4">
            <w:pPr>
              <w:spacing w:before="120" w:after="120"/>
              <w:rPr>
                <w:rFonts w:cstheme="minorHAnsi"/>
                <w:b/>
                <w:bCs/>
                <w:u w:val="single"/>
                <w:lang w:val="en-ZW"/>
              </w:rPr>
            </w:pPr>
            <w:r w:rsidRPr="001618B8">
              <w:rPr>
                <w:rFonts w:cstheme="minorHAnsi"/>
                <w:b/>
                <w:bCs/>
                <w:u w:val="single"/>
                <w:lang w:val="en-ZW"/>
              </w:rPr>
              <w:lastRenderedPageBreak/>
              <w:t>1 Week Out</w:t>
            </w:r>
          </w:p>
          <w:p w14:paraId="05F4EA1B"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Complete the participant’s files</w:t>
            </w:r>
          </w:p>
          <w:p w14:paraId="1FC5CA47"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Buttons/badges</w:t>
            </w:r>
          </w:p>
          <w:p w14:paraId="01EDCFAD"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Payment receipt (many attendees need a payment receipt with the address of the institute and not with the personal address, many will fill out the registration and often type in their personal address because their credit card is registered there but this can conflict with the needed address on the receipt to claim back the money at their institute)</w:t>
            </w:r>
          </w:p>
          <w:p w14:paraId="1B44D713"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Vouchers (meals, additional activities)</w:t>
            </w:r>
          </w:p>
          <w:p w14:paraId="3AFBA25C"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List of participants</w:t>
            </w:r>
          </w:p>
          <w:p w14:paraId="62908593"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Evaluation form (will be provided by the SG, ask in time)</w:t>
            </w:r>
          </w:p>
          <w:p w14:paraId="5D6156A8"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State of the art, organization of the reception on the spot: pc, printer, telephone, signage, computer terminals, means of photocopying, flip chart or screen for notifications and changes in the program, things that are found/lost etc.</w:t>
            </w:r>
          </w:p>
          <w:p w14:paraId="7A464757"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 xml:space="preserve">Check the technical means in the rooms and audiences especially if recording interventions (microphones) are present. </w:t>
            </w:r>
          </w:p>
          <w:p w14:paraId="752BCC6A" w14:textId="34E01B27" w:rsidR="00241EA4" w:rsidRPr="001618B8" w:rsidRDefault="00055E52" w:rsidP="00241EA4">
            <w:pPr>
              <w:rPr>
                <w:rFonts w:cstheme="minorHAnsi"/>
                <w:lang w:val="en-ZW"/>
              </w:rPr>
            </w:pPr>
            <w:r>
              <w:rPr>
                <w:rFonts w:cstheme="minorHAnsi"/>
                <w:lang w:val="en-ZW"/>
              </w:rPr>
              <w:t>Reminder:</w:t>
            </w:r>
            <w:r w:rsidR="00241EA4" w:rsidRPr="001618B8">
              <w:rPr>
                <w:rFonts w:cstheme="minorHAnsi"/>
                <w:lang w:val="en-ZW"/>
              </w:rPr>
              <w:t xml:space="preserve"> Computers in the presentation rooms are often not updated with latest versions of the software; check in time</w:t>
            </w:r>
          </w:p>
          <w:p w14:paraId="2C4DE96F"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Anticipate a cash box (currency) for last-minute receipts at reception.</w:t>
            </w:r>
          </w:p>
          <w:p w14:paraId="44010298"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 xml:space="preserve">Anticipate possibility by paying by credit card or bank card for those who still have to pay. </w:t>
            </w:r>
          </w:p>
          <w:p w14:paraId="75CD4EB1"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Organize the presence of the reception staff</w:t>
            </w:r>
          </w:p>
          <w:p w14:paraId="6050D575"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Organize WIFI access for attendees</w:t>
            </w:r>
          </w:p>
          <w:p w14:paraId="329D6297" w14:textId="77777777" w:rsidR="00241EA4" w:rsidRPr="001618B8" w:rsidRDefault="00241EA4" w:rsidP="00241EA4">
            <w:pPr>
              <w:ind w:left="1170"/>
              <w:rPr>
                <w:rFonts w:cstheme="minorHAnsi"/>
                <w:b/>
                <w:bCs/>
                <w:u w:val="single"/>
                <w:lang w:val="en-ZW"/>
              </w:rPr>
            </w:pPr>
          </w:p>
        </w:tc>
        <w:tc>
          <w:tcPr>
            <w:tcW w:w="1229" w:type="dxa"/>
          </w:tcPr>
          <w:p w14:paraId="5ADC0C27" w14:textId="03B0816F" w:rsidR="00241EA4" w:rsidRDefault="00241EA4" w:rsidP="00241EA4">
            <w:pPr>
              <w:spacing w:after="120"/>
              <w:jc w:val="center"/>
              <w:rPr>
                <w:rFonts w:cstheme="minorHAnsi"/>
                <w:b/>
                <w:bCs/>
                <w:u w:val="single"/>
              </w:rPr>
            </w:pPr>
            <w:r>
              <w:rPr>
                <w:rFonts w:cstheme="minorHAnsi"/>
                <w:b/>
                <w:bCs/>
                <w:u w:val="single"/>
              </w:rPr>
              <w:t>Who</w:t>
            </w:r>
          </w:p>
        </w:tc>
        <w:tc>
          <w:tcPr>
            <w:tcW w:w="1022" w:type="dxa"/>
          </w:tcPr>
          <w:p w14:paraId="46CB1114" w14:textId="25622278" w:rsidR="00241EA4" w:rsidRDefault="00241EA4" w:rsidP="00241EA4">
            <w:pPr>
              <w:spacing w:after="120"/>
              <w:jc w:val="center"/>
              <w:rPr>
                <w:rFonts w:cstheme="minorHAnsi"/>
                <w:b/>
                <w:bCs/>
                <w:noProof/>
                <w:u w:val="single"/>
              </w:rPr>
            </w:pPr>
            <w:r>
              <w:rPr>
                <w:rFonts w:cstheme="minorHAnsi"/>
                <w:b/>
                <w:bCs/>
                <w:noProof/>
                <w:u w:val="single"/>
              </w:rPr>
              <w:drawing>
                <wp:anchor distT="0" distB="0" distL="114300" distR="114300" simplePos="0" relativeHeight="251683328" behindDoc="0" locked="0" layoutInCell="1" allowOverlap="1" wp14:anchorId="40D11056" wp14:editId="2F6C9CAB">
                  <wp:simplePos x="0" y="0"/>
                  <wp:positionH relativeFrom="column">
                    <wp:posOffset>170180</wp:posOffset>
                  </wp:positionH>
                  <wp:positionV relativeFrom="paragraph">
                    <wp:posOffset>3175</wp:posOffset>
                  </wp:positionV>
                  <wp:extent cx="200025" cy="200025"/>
                  <wp:effectExtent l="0" t="0" r="9525" b="9525"/>
                  <wp:wrapNone/>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bl>
    <w:p w14:paraId="43A5DAF8" w14:textId="77777777" w:rsidR="00E05589" w:rsidRDefault="00E05589">
      <w:r>
        <w:br w:type="page"/>
      </w:r>
    </w:p>
    <w:tbl>
      <w:tblPr>
        <w:tblStyle w:val="TableGrid"/>
        <w:tblW w:w="9806" w:type="dxa"/>
        <w:tblLook w:val="04A0" w:firstRow="1" w:lastRow="0" w:firstColumn="1" w:lastColumn="0" w:noHBand="0" w:noVBand="1"/>
      </w:tblPr>
      <w:tblGrid>
        <w:gridCol w:w="7555"/>
        <w:gridCol w:w="1229"/>
        <w:gridCol w:w="1022"/>
      </w:tblGrid>
      <w:tr w:rsidR="00241EA4" w14:paraId="6973AF0B" w14:textId="77777777" w:rsidTr="00E05589">
        <w:tc>
          <w:tcPr>
            <w:tcW w:w="7555" w:type="dxa"/>
            <w:tcBorders>
              <w:bottom w:val="single" w:sz="4" w:space="0" w:color="auto"/>
            </w:tcBorders>
            <w:shd w:val="clear" w:color="auto" w:fill="FF967D"/>
          </w:tcPr>
          <w:p w14:paraId="026558E4" w14:textId="1E6C8137" w:rsidR="00241EA4" w:rsidRPr="001618B8" w:rsidRDefault="00241EA4" w:rsidP="00241EA4">
            <w:pPr>
              <w:spacing w:before="120" w:after="120"/>
              <w:rPr>
                <w:rFonts w:cstheme="minorHAnsi"/>
                <w:b/>
                <w:bCs/>
                <w:u w:val="single"/>
                <w:lang w:val="en-ZW"/>
              </w:rPr>
            </w:pPr>
            <w:r w:rsidRPr="001618B8">
              <w:rPr>
                <w:rFonts w:cstheme="minorHAnsi"/>
                <w:b/>
                <w:bCs/>
                <w:u w:val="single"/>
                <w:lang w:val="en-ZW"/>
              </w:rPr>
              <w:lastRenderedPageBreak/>
              <w:t>3 Days Out</w:t>
            </w:r>
          </w:p>
          <w:p w14:paraId="71C0E73E" w14:textId="3C0037A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Confirm the number of participants in:</w:t>
            </w:r>
          </w:p>
          <w:p w14:paraId="10743355"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Catering service (breaks, aperitifs). Provide water for the speakers in the rooms.</w:t>
            </w:r>
          </w:p>
          <w:p w14:paraId="54E1F674"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Restaurants for the official meal</w:t>
            </w:r>
          </w:p>
          <w:p w14:paraId="7BB8B147" w14:textId="77777777" w:rsidR="00241EA4" w:rsidRPr="001618B8" w:rsidRDefault="00241EA4" w:rsidP="00241EA4">
            <w:pPr>
              <w:pStyle w:val="ListParagraph"/>
              <w:numPr>
                <w:ilvl w:val="1"/>
                <w:numId w:val="8"/>
              </w:numPr>
              <w:ind w:left="1440"/>
              <w:rPr>
                <w:rFonts w:cstheme="minorHAnsi"/>
                <w:lang w:val="en-ZW"/>
              </w:rPr>
            </w:pPr>
            <w:r w:rsidRPr="001618B8">
              <w:rPr>
                <w:rFonts w:cstheme="minorHAnsi"/>
                <w:lang w:val="en-ZW"/>
              </w:rPr>
              <w:t>Guide for tourist visits</w:t>
            </w:r>
          </w:p>
          <w:p w14:paraId="7775FBA2"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Make a list of useful phone numbers (restaurants, hotels, taxis, building stewardship, technical service, emergency number ...)</w:t>
            </w:r>
          </w:p>
          <w:p w14:paraId="04436606"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Provide a briefcase of small office equipment for the reception</w:t>
            </w:r>
          </w:p>
          <w:p w14:paraId="28ADA483"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Mark the premises: display program enlargements, floor plan, rooms no., schedule, city map, ...</w:t>
            </w:r>
          </w:p>
          <w:p w14:paraId="288CEF23"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Point out the latest payments from the registration finances and print an up-to-date list for the reception at the check-in desk.</w:t>
            </w:r>
          </w:p>
          <w:p w14:paraId="41BED85F" w14:textId="77777777" w:rsidR="00241EA4" w:rsidRPr="001618B8" w:rsidRDefault="00241EA4" w:rsidP="00241EA4">
            <w:pPr>
              <w:pStyle w:val="ListParagraph"/>
              <w:numPr>
                <w:ilvl w:val="0"/>
                <w:numId w:val="8"/>
              </w:numPr>
              <w:ind w:left="720"/>
              <w:rPr>
                <w:rFonts w:cstheme="minorHAnsi"/>
                <w:lang w:val="en-ZW"/>
              </w:rPr>
            </w:pPr>
            <w:r w:rsidRPr="001618B8">
              <w:rPr>
                <w:rFonts w:cstheme="minorHAnsi"/>
                <w:lang w:val="en-ZW"/>
              </w:rPr>
              <w:t>Practical issues</w:t>
            </w:r>
          </w:p>
          <w:p w14:paraId="517F995D"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Instruct technicians, make list of presenters per room</w:t>
            </w:r>
          </w:p>
          <w:p w14:paraId="272B715C"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Organize the posters and how and when to hang them on the boards (pins, tape).</w:t>
            </w:r>
          </w:p>
          <w:p w14:paraId="48A89177"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Think of a way to make clear to the speaker that there only 5 minutes left for the presentation</w:t>
            </w:r>
          </w:p>
          <w:p w14:paraId="05E1612B"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Invite session chairs for the presentations. This can be done the week before the event. Use the list of the SC.</w:t>
            </w:r>
          </w:p>
          <w:p w14:paraId="3259676B"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A whiteboard of flip over for last notifications</w:t>
            </w:r>
          </w:p>
          <w:p w14:paraId="2AE14193"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Signs for routing or banners can be used</w:t>
            </w:r>
          </w:p>
          <w:p w14:paraId="1E9D65BE"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Instruct those who need to say something during the opening (governmental, municipality, deans etc.) about timing and subject</w:t>
            </w:r>
          </w:p>
          <w:p w14:paraId="1754EC7D"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Think about room for luggage for the last day</w:t>
            </w:r>
          </w:p>
          <w:p w14:paraId="30012F4F" w14:textId="77777777" w:rsidR="00241EA4" w:rsidRPr="001618B8" w:rsidRDefault="00241EA4" w:rsidP="00241EA4">
            <w:pPr>
              <w:pStyle w:val="ListParagraph"/>
              <w:numPr>
                <w:ilvl w:val="1"/>
                <w:numId w:val="8"/>
              </w:numPr>
              <w:ind w:left="1530"/>
              <w:rPr>
                <w:rFonts w:cstheme="minorHAnsi"/>
                <w:lang w:val="en-ZW"/>
              </w:rPr>
            </w:pPr>
            <w:r w:rsidRPr="001618B8">
              <w:rPr>
                <w:rFonts w:cstheme="minorHAnsi"/>
                <w:lang w:val="en-ZW"/>
              </w:rPr>
              <w:t>Create a cloakroom for coats if needed</w:t>
            </w:r>
          </w:p>
          <w:p w14:paraId="65162550" w14:textId="77777777" w:rsidR="00241EA4" w:rsidRPr="001618B8" w:rsidRDefault="00241EA4" w:rsidP="00241EA4">
            <w:pPr>
              <w:rPr>
                <w:rFonts w:cstheme="minorHAnsi"/>
                <w:b/>
                <w:bCs/>
                <w:u w:val="single"/>
                <w:lang w:val="en-ZW"/>
              </w:rPr>
            </w:pPr>
          </w:p>
        </w:tc>
        <w:tc>
          <w:tcPr>
            <w:tcW w:w="1229" w:type="dxa"/>
          </w:tcPr>
          <w:p w14:paraId="1DA2699F" w14:textId="6417DF98" w:rsidR="00241EA4" w:rsidRDefault="00241EA4" w:rsidP="00241EA4">
            <w:pPr>
              <w:spacing w:after="120"/>
              <w:jc w:val="center"/>
              <w:rPr>
                <w:rFonts w:cstheme="minorHAnsi"/>
                <w:b/>
                <w:bCs/>
                <w:u w:val="single"/>
              </w:rPr>
            </w:pPr>
            <w:r>
              <w:rPr>
                <w:rFonts w:cstheme="minorHAnsi"/>
                <w:b/>
                <w:bCs/>
                <w:u w:val="single"/>
              </w:rPr>
              <w:t>Who</w:t>
            </w:r>
          </w:p>
        </w:tc>
        <w:tc>
          <w:tcPr>
            <w:tcW w:w="1022" w:type="dxa"/>
          </w:tcPr>
          <w:p w14:paraId="7ABAC064" w14:textId="02E9AE8D" w:rsidR="00241EA4" w:rsidRDefault="00241EA4" w:rsidP="00241EA4">
            <w:pPr>
              <w:spacing w:after="120"/>
              <w:jc w:val="center"/>
              <w:rPr>
                <w:rFonts w:cstheme="minorHAnsi"/>
                <w:b/>
                <w:bCs/>
                <w:noProof/>
                <w:u w:val="single"/>
              </w:rPr>
            </w:pPr>
            <w:r>
              <w:rPr>
                <w:rFonts w:cstheme="minorHAnsi"/>
                <w:b/>
                <w:bCs/>
                <w:noProof/>
                <w:u w:val="single"/>
              </w:rPr>
              <w:drawing>
                <wp:anchor distT="0" distB="0" distL="114300" distR="114300" simplePos="0" relativeHeight="251685376" behindDoc="0" locked="0" layoutInCell="1" allowOverlap="1" wp14:anchorId="59DA1304" wp14:editId="1E185859">
                  <wp:simplePos x="0" y="0"/>
                  <wp:positionH relativeFrom="column">
                    <wp:posOffset>170180</wp:posOffset>
                  </wp:positionH>
                  <wp:positionV relativeFrom="paragraph">
                    <wp:posOffset>3175</wp:posOffset>
                  </wp:positionV>
                  <wp:extent cx="200025" cy="200025"/>
                  <wp:effectExtent l="0" t="0" r="9525" b="9525"/>
                  <wp:wrapNone/>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r w:rsidR="008F3E22" w14:paraId="1A9D453C" w14:textId="77777777" w:rsidTr="008E48E0">
        <w:tc>
          <w:tcPr>
            <w:tcW w:w="7555" w:type="dxa"/>
            <w:shd w:val="clear" w:color="auto" w:fill="00B050"/>
          </w:tcPr>
          <w:p w14:paraId="7EA208DE" w14:textId="7A4604D0" w:rsidR="008F3E22" w:rsidRPr="001618B8" w:rsidRDefault="00180B22" w:rsidP="00241EA4">
            <w:pPr>
              <w:spacing w:before="120" w:after="120"/>
              <w:rPr>
                <w:rFonts w:cstheme="minorHAnsi"/>
                <w:b/>
                <w:bCs/>
                <w:u w:val="single"/>
                <w:lang w:val="en-ZW"/>
              </w:rPr>
            </w:pPr>
            <w:r w:rsidRPr="001618B8">
              <w:rPr>
                <w:rFonts w:cstheme="minorHAnsi"/>
                <w:b/>
                <w:bCs/>
                <w:u w:val="single"/>
                <w:lang w:val="en-ZW"/>
              </w:rPr>
              <w:t>Hold the Event</w:t>
            </w:r>
          </w:p>
        </w:tc>
        <w:tc>
          <w:tcPr>
            <w:tcW w:w="1229" w:type="dxa"/>
          </w:tcPr>
          <w:p w14:paraId="293B18D9" w14:textId="77777777" w:rsidR="008F3E22" w:rsidRDefault="008F3E22" w:rsidP="00241EA4">
            <w:pPr>
              <w:spacing w:after="120"/>
              <w:jc w:val="center"/>
              <w:rPr>
                <w:rFonts w:cstheme="minorHAnsi"/>
                <w:b/>
                <w:bCs/>
                <w:u w:val="single"/>
              </w:rPr>
            </w:pPr>
          </w:p>
        </w:tc>
        <w:tc>
          <w:tcPr>
            <w:tcW w:w="1022" w:type="dxa"/>
          </w:tcPr>
          <w:p w14:paraId="5B34FB65" w14:textId="77777777" w:rsidR="008F3E22" w:rsidRDefault="008F3E22" w:rsidP="00241EA4">
            <w:pPr>
              <w:spacing w:after="120"/>
              <w:jc w:val="center"/>
              <w:rPr>
                <w:rFonts w:cstheme="minorHAnsi"/>
                <w:b/>
                <w:bCs/>
                <w:noProof/>
                <w:u w:val="single"/>
              </w:rPr>
            </w:pPr>
          </w:p>
        </w:tc>
      </w:tr>
      <w:tr w:rsidR="008E48E0" w14:paraId="2747480F" w14:textId="77777777" w:rsidTr="008F3E22">
        <w:tc>
          <w:tcPr>
            <w:tcW w:w="7555" w:type="dxa"/>
            <w:shd w:val="clear" w:color="auto" w:fill="auto"/>
          </w:tcPr>
          <w:p w14:paraId="6F131487" w14:textId="77777777" w:rsidR="008E48E0" w:rsidRPr="001618B8" w:rsidRDefault="008E48E0" w:rsidP="008E48E0">
            <w:pPr>
              <w:spacing w:before="120" w:after="120"/>
              <w:rPr>
                <w:rFonts w:cstheme="minorHAnsi"/>
                <w:b/>
                <w:bCs/>
                <w:u w:val="single"/>
                <w:lang w:val="en-ZW"/>
              </w:rPr>
            </w:pPr>
            <w:r w:rsidRPr="001618B8">
              <w:rPr>
                <w:rFonts w:cstheme="minorHAnsi"/>
                <w:b/>
                <w:bCs/>
                <w:u w:val="single"/>
                <w:lang w:val="en-ZW"/>
              </w:rPr>
              <w:t>Event Follow Up</w:t>
            </w:r>
          </w:p>
          <w:p w14:paraId="307B8401" w14:textId="77777777" w:rsidR="008E48E0" w:rsidRPr="001618B8" w:rsidRDefault="008E48E0" w:rsidP="008E48E0">
            <w:pPr>
              <w:pStyle w:val="Header"/>
              <w:numPr>
                <w:ilvl w:val="0"/>
                <w:numId w:val="12"/>
              </w:numPr>
              <w:ind w:left="600"/>
              <w:rPr>
                <w:rFonts w:asciiTheme="minorHAnsi" w:hAnsiTheme="minorHAnsi" w:cstheme="minorHAnsi"/>
                <w:sz w:val="22"/>
                <w:szCs w:val="22"/>
                <w:lang w:val="en-ZW"/>
              </w:rPr>
            </w:pPr>
            <w:r w:rsidRPr="001618B8">
              <w:rPr>
                <w:rFonts w:asciiTheme="minorHAnsi" w:hAnsiTheme="minorHAnsi" w:cstheme="minorHAnsi"/>
                <w:sz w:val="22"/>
                <w:szCs w:val="22"/>
                <w:lang w:val="en-ZW"/>
              </w:rPr>
              <w:t xml:space="preserve">Write reports: </w:t>
            </w:r>
          </w:p>
          <w:p w14:paraId="0D83F7F4" w14:textId="77777777" w:rsidR="008E48E0" w:rsidRPr="001618B8" w:rsidRDefault="008E48E0" w:rsidP="008E48E0">
            <w:pPr>
              <w:pStyle w:val="Header"/>
              <w:numPr>
                <w:ilvl w:val="0"/>
                <w:numId w:val="13"/>
              </w:numPr>
              <w:ind w:left="1590"/>
              <w:rPr>
                <w:rFonts w:asciiTheme="minorHAnsi" w:hAnsiTheme="minorHAnsi" w:cstheme="minorHAnsi"/>
                <w:sz w:val="22"/>
                <w:szCs w:val="22"/>
                <w:lang w:val="en-ZW"/>
              </w:rPr>
            </w:pPr>
            <w:r w:rsidRPr="001618B8">
              <w:rPr>
                <w:rFonts w:asciiTheme="minorHAnsi" w:hAnsiTheme="minorHAnsi" w:cstheme="minorHAnsi"/>
                <w:sz w:val="22"/>
                <w:szCs w:val="22"/>
                <w:lang w:val="en-ZW"/>
              </w:rPr>
              <w:t>Financial</w:t>
            </w:r>
          </w:p>
          <w:p w14:paraId="1ACBFA19" w14:textId="77777777" w:rsidR="008E48E0" w:rsidRPr="001618B8" w:rsidRDefault="008E48E0" w:rsidP="008E48E0">
            <w:pPr>
              <w:pStyle w:val="Header"/>
              <w:numPr>
                <w:ilvl w:val="0"/>
                <w:numId w:val="13"/>
              </w:numPr>
              <w:ind w:left="1590"/>
              <w:rPr>
                <w:rFonts w:asciiTheme="minorHAnsi" w:hAnsiTheme="minorHAnsi" w:cstheme="minorHAnsi"/>
                <w:sz w:val="22"/>
                <w:szCs w:val="22"/>
                <w:lang w:val="en-ZW"/>
              </w:rPr>
            </w:pPr>
            <w:r w:rsidRPr="001618B8">
              <w:rPr>
                <w:rFonts w:asciiTheme="minorHAnsi" w:hAnsiTheme="minorHAnsi" w:cstheme="minorHAnsi"/>
                <w:sz w:val="22"/>
                <w:szCs w:val="22"/>
                <w:lang w:val="en-ZW"/>
              </w:rPr>
              <w:t>Scientific</w:t>
            </w:r>
          </w:p>
          <w:p w14:paraId="1E465C3D" w14:textId="77777777" w:rsidR="008E48E0" w:rsidRPr="001618B8" w:rsidRDefault="008E48E0" w:rsidP="008E48E0">
            <w:pPr>
              <w:pStyle w:val="ListParagraph"/>
              <w:numPr>
                <w:ilvl w:val="0"/>
                <w:numId w:val="12"/>
              </w:numPr>
              <w:ind w:left="600"/>
              <w:rPr>
                <w:rFonts w:cstheme="minorHAnsi"/>
                <w:lang w:val="en-ZW"/>
              </w:rPr>
            </w:pPr>
            <w:r w:rsidRPr="001618B8">
              <w:rPr>
                <w:rFonts w:cstheme="minorHAnsi"/>
                <w:lang w:val="en-ZW"/>
              </w:rPr>
              <w:t>Write thanks to the sponsors</w:t>
            </w:r>
          </w:p>
          <w:p w14:paraId="0C4D4AC2" w14:textId="77777777" w:rsidR="008E48E0" w:rsidRPr="001618B8" w:rsidRDefault="008E48E0" w:rsidP="008E48E0">
            <w:pPr>
              <w:pStyle w:val="ListParagraph"/>
              <w:numPr>
                <w:ilvl w:val="0"/>
                <w:numId w:val="12"/>
              </w:numPr>
              <w:ind w:left="600"/>
              <w:rPr>
                <w:rFonts w:cstheme="minorHAnsi"/>
                <w:lang w:val="en-ZW"/>
              </w:rPr>
            </w:pPr>
            <w:r w:rsidRPr="001618B8">
              <w:rPr>
                <w:rFonts w:cstheme="minorHAnsi"/>
                <w:lang w:val="en-ZW"/>
              </w:rPr>
              <w:t>Payment of invoices</w:t>
            </w:r>
          </w:p>
          <w:p w14:paraId="0C39A99B" w14:textId="77777777" w:rsidR="008E48E0" w:rsidRPr="001618B8" w:rsidRDefault="008E48E0" w:rsidP="008E48E0">
            <w:pPr>
              <w:pStyle w:val="ListParagraph"/>
              <w:numPr>
                <w:ilvl w:val="0"/>
                <w:numId w:val="12"/>
              </w:numPr>
              <w:ind w:left="600"/>
              <w:rPr>
                <w:rFonts w:cstheme="minorHAnsi"/>
                <w:lang w:val="en-ZW"/>
              </w:rPr>
            </w:pPr>
            <w:r w:rsidRPr="001618B8">
              <w:rPr>
                <w:rFonts w:cstheme="minorHAnsi"/>
                <w:lang w:val="en-ZW"/>
              </w:rPr>
              <w:t>Reimbursement of travel expenses to speakers (note the originals)</w:t>
            </w:r>
          </w:p>
          <w:p w14:paraId="1B2C4A78" w14:textId="6A877149" w:rsidR="008E48E0" w:rsidRPr="001618B8" w:rsidRDefault="008E48E0" w:rsidP="008E48E0">
            <w:pPr>
              <w:pStyle w:val="ListParagraph"/>
              <w:numPr>
                <w:ilvl w:val="0"/>
                <w:numId w:val="12"/>
              </w:numPr>
              <w:ind w:left="600"/>
              <w:rPr>
                <w:rFonts w:cstheme="minorHAnsi"/>
                <w:lang w:val="en-ZW"/>
              </w:rPr>
            </w:pPr>
            <w:r w:rsidRPr="001618B8">
              <w:rPr>
                <w:rFonts w:cstheme="minorHAnsi"/>
                <w:lang w:val="en-ZW"/>
              </w:rPr>
              <w:t>Publication of realization and evaluation</w:t>
            </w:r>
          </w:p>
          <w:p w14:paraId="6DA9204B" w14:textId="29E270EE" w:rsidR="008E48E0" w:rsidRPr="001618B8" w:rsidRDefault="008E48E0" w:rsidP="008E48E0">
            <w:pPr>
              <w:spacing w:before="120" w:after="120"/>
              <w:rPr>
                <w:rFonts w:cstheme="minorHAnsi"/>
                <w:b/>
                <w:bCs/>
                <w:u w:val="single"/>
                <w:lang w:val="en-ZW"/>
              </w:rPr>
            </w:pPr>
          </w:p>
        </w:tc>
        <w:tc>
          <w:tcPr>
            <w:tcW w:w="1229" w:type="dxa"/>
          </w:tcPr>
          <w:p w14:paraId="0C48C6D3" w14:textId="0DEC9F1A" w:rsidR="008E48E0" w:rsidRDefault="008E48E0" w:rsidP="008E48E0">
            <w:pPr>
              <w:spacing w:after="120"/>
              <w:jc w:val="center"/>
              <w:rPr>
                <w:rFonts w:cstheme="minorHAnsi"/>
                <w:b/>
                <w:bCs/>
                <w:u w:val="single"/>
              </w:rPr>
            </w:pPr>
            <w:r>
              <w:rPr>
                <w:rFonts w:cstheme="minorHAnsi"/>
                <w:b/>
                <w:bCs/>
                <w:u w:val="single"/>
              </w:rPr>
              <w:t>Who</w:t>
            </w:r>
          </w:p>
        </w:tc>
        <w:tc>
          <w:tcPr>
            <w:tcW w:w="1022" w:type="dxa"/>
          </w:tcPr>
          <w:p w14:paraId="5F003D94" w14:textId="49A04E22" w:rsidR="008E48E0" w:rsidRDefault="008E48E0" w:rsidP="008E48E0">
            <w:pPr>
              <w:spacing w:after="120"/>
              <w:jc w:val="center"/>
              <w:rPr>
                <w:rFonts w:cstheme="minorHAnsi"/>
                <w:b/>
                <w:bCs/>
                <w:noProof/>
                <w:u w:val="single"/>
              </w:rPr>
            </w:pPr>
            <w:r>
              <w:rPr>
                <w:rFonts w:cstheme="minorHAnsi"/>
                <w:b/>
                <w:bCs/>
                <w:noProof/>
                <w:u w:val="single"/>
              </w:rPr>
              <w:drawing>
                <wp:anchor distT="0" distB="0" distL="114300" distR="114300" simplePos="0" relativeHeight="251687424" behindDoc="0" locked="0" layoutInCell="1" allowOverlap="1" wp14:anchorId="25E25634" wp14:editId="7711D949">
                  <wp:simplePos x="0" y="0"/>
                  <wp:positionH relativeFrom="column">
                    <wp:posOffset>170180</wp:posOffset>
                  </wp:positionH>
                  <wp:positionV relativeFrom="paragraph">
                    <wp:posOffset>3175</wp:posOffset>
                  </wp:positionV>
                  <wp:extent cx="200025" cy="200025"/>
                  <wp:effectExtent l="0" t="0" r="9525" b="9525"/>
                  <wp:wrapNone/>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r>
    </w:tbl>
    <w:p w14:paraId="06D73914" w14:textId="77777777" w:rsidR="00577561" w:rsidRDefault="00577561" w:rsidP="00B54194">
      <w:pPr>
        <w:spacing w:after="120" w:line="240" w:lineRule="auto"/>
        <w:rPr>
          <w:rFonts w:cstheme="minorHAnsi"/>
          <w:b/>
          <w:bCs/>
          <w:u w:val="single"/>
        </w:rPr>
      </w:pPr>
    </w:p>
    <w:p w14:paraId="4A07767A" w14:textId="77777777" w:rsidR="00C06657" w:rsidRDefault="00C06657">
      <w:pPr>
        <w:rPr>
          <w:rFonts w:cstheme="minorHAnsi"/>
        </w:rPr>
      </w:pPr>
    </w:p>
    <w:sectPr w:rsidR="00C06657" w:rsidSect="00E05589">
      <w:headerReference w:type="default" r:id="rId12"/>
      <w:pgSz w:w="12240" w:h="15840"/>
      <w:pgMar w:top="1440" w:right="1350" w:bottom="990" w:left="108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7971" w14:textId="77777777" w:rsidR="00606DE9" w:rsidRDefault="00606DE9" w:rsidP="00DD4566">
      <w:pPr>
        <w:spacing w:after="0" w:line="240" w:lineRule="auto"/>
      </w:pPr>
      <w:r>
        <w:separator/>
      </w:r>
    </w:p>
  </w:endnote>
  <w:endnote w:type="continuationSeparator" w:id="0">
    <w:p w14:paraId="6E7B7E42" w14:textId="77777777" w:rsidR="00606DE9" w:rsidRDefault="00606DE9" w:rsidP="00DD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0F769" w14:textId="77777777" w:rsidR="00606DE9" w:rsidRDefault="00606DE9" w:rsidP="00DD4566">
      <w:pPr>
        <w:spacing w:after="0" w:line="240" w:lineRule="auto"/>
      </w:pPr>
      <w:r>
        <w:separator/>
      </w:r>
    </w:p>
  </w:footnote>
  <w:footnote w:type="continuationSeparator" w:id="0">
    <w:p w14:paraId="5C2E1F87" w14:textId="77777777" w:rsidR="00606DE9" w:rsidRDefault="00606DE9" w:rsidP="00DD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BB4F" w14:textId="7E7F56EC" w:rsidR="005D5F77" w:rsidRPr="00E05589" w:rsidRDefault="005D5F77">
    <w:pPr>
      <w:pStyle w:val="Header"/>
      <w:rPr>
        <w:lang w:val="en-US"/>
      </w:rPr>
    </w:pPr>
    <w:r>
      <w:rPr>
        <w:noProof/>
      </w:rPr>
      <w:drawing>
        <wp:inline distT="0" distB="0" distL="0" distR="0" wp14:anchorId="0A34B138" wp14:editId="3DD804D7">
          <wp:extent cx="2141131" cy="698432"/>
          <wp:effectExtent l="0" t="0" r="0" b="6985"/>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apri_logo.jpg"/>
                  <pic:cNvPicPr/>
                </pic:nvPicPr>
                <pic:blipFill>
                  <a:blip r:embed="rId1">
                    <a:extLst>
                      <a:ext uri="{28A0092B-C50C-407E-A947-70E740481C1C}">
                        <a14:useLocalDpi xmlns:a14="http://schemas.microsoft.com/office/drawing/2010/main" val="0"/>
                      </a:ext>
                    </a:extLst>
                  </a:blip>
                  <a:stretch>
                    <a:fillRect/>
                  </a:stretch>
                </pic:blipFill>
                <pic:spPr>
                  <a:xfrm>
                    <a:off x="0" y="0"/>
                    <a:ext cx="2197756" cy="716903"/>
                  </a:xfrm>
                  <a:prstGeom prst="rect">
                    <a:avLst/>
                  </a:prstGeom>
                </pic:spPr>
              </pic:pic>
            </a:graphicData>
          </a:graphic>
        </wp:inline>
      </w:drawing>
    </w:r>
    <w:r w:rsidR="00B00727" w:rsidRPr="00E05589">
      <w:rPr>
        <w:lang w:val="en-US"/>
      </w:rPr>
      <w:t xml:space="preserve">World and </w:t>
    </w:r>
    <w:r w:rsidR="00B00727" w:rsidRPr="00DB5393">
      <w:rPr>
        <w:lang w:val="en-US"/>
      </w:rPr>
      <w:t>Member</w:t>
    </w:r>
    <w:r w:rsidR="00B00727" w:rsidRPr="00E05589">
      <w:rPr>
        <w:lang w:val="en-US"/>
      </w:rPr>
      <w:t xml:space="preserve"> </w:t>
    </w:r>
    <w:r w:rsidR="00B00727" w:rsidRPr="00055E52">
      <w:rPr>
        <w:lang w:val="en-US"/>
      </w:rPr>
      <w:t>Conferences</w:t>
    </w:r>
    <w:r w:rsidR="00B00727" w:rsidRPr="00E05589">
      <w:rPr>
        <w:lang w:val="en-US"/>
      </w:rPr>
      <w:t xml:space="preserve"> Check </w:t>
    </w:r>
    <w:r w:rsidR="00055E52" w:rsidRPr="00E05589">
      <w:rPr>
        <w:lang w:val="en-US"/>
      </w:rPr>
      <w:t>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C7D"/>
    <w:multiLevelType w:val="hybridMultilevel"/>
    <w:tmpl w:val="EA2C4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1452E"/>
    <w:multiLevelType w:val="hybridMultilevel"/>
    <w:tmpl w:val="7096B5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21987CAC"/>
    <w:multiLevelType w:val="hybridMultilevel"/>
    <w:tmpl w:val="5A4EB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4335B"/>
    <w:multiLevelType w:val="hybridMultilevel"/>
    <w:tmpl w:val="F1281326"/>
    <w:lvl w:ilvl="0" w:tplc="0413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4D092F"/>
    <w:multiLevelType w:val="hybridMultilevel"/>
    <w:tmpl w:val="0AA25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399C5476"/>
    <w:multiLevelType w:val="hybridMultilevel"/>
    <w:tmpl w:val="A3C6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87D1A"/>
    <w:multiLevelType w:val="hybridMultilevel"/>
    <w:tmpl w:val="4552C386"/>
    <w:lvl w:ilvl="0" w:tplc="FAC02884">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C125EA"/>
    <w:multiLevelType w:val="hybridMultilevel"/>
    <w:tmpl w:val="8D6E15FC"/>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9C71B0"/>
    <w:multiLevelType w:val="hybridMultilevel"/>
    <w:tmpl w:val="A5009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71A67"/>
    <w:multiLevelType w:val="hybridMultilevel"/>
    <w:tmpl w:val="892A975A"/>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7567EB"/>
    <w:multiLevelType w:val="hybridMultilevel"/>
    <w:tmpl w:val="D3108CEA"/>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72507D"/>
    <w:multiLevelType w:val="hybridMultilevel"/>
    <w:tmpl w:val="15CEDCD2"/>
    <w:lvl w:ilvl="0" w:tplc="FAC0288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A43D2"/>
    <w:multiLevelType w:val="hybridMultilevel"/>
    <w:tmpl w:val="FF3E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9"/>
  </w:num>
  <w:num w:numId="5">
    <w:abstractNumId w:val="0"/>
  </w:num>
  <w:num w:numId="6">
    <w:abstractNumId w:val="6"/>
  </w:num>
  <w:num w:numId="7">
    <w:abstractNumId w:val="7"/>
  </w:num>
  <w:num w:numId="8">
    <w:abstractNumId w:val="12"/>
  </w:num>
  <w:num w:numId="9">
    <w:abstractNumId w:val="3"/>
  </w:num>
  <w:num w:numId="10">
    <w:abstractNumId w:val="11"/>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B8"/>
    <w:rsid w:val="00034C5F"/>
    <w:rsid w:val="00037700"/>
    <w:rsid w:val="00055E52"/>
    <w:rsid w:val="000A7E6B"/>
    <w:rsid w:val="000D7403"/>
    <w:rsid w:val="000E41EA"/>
    <w:rsid w:val="000F0814"/>
    <w:rsid w:val="000F531E"/>
    <w:rsid w:val="001101C5"/>
    <w:rsid w:val="00111B8E"/>
    <w:rsid w:val="00117A3E"/>
    <w:rsid w:val="0012105E"/>
    <w:rsid w:val="00153304"/>
    <w:rsid w:val="001618B8"/>
    <w:rsid w:val="00170C96"/>
    <w:rsid w:val="00172FD6"/>
    <w:rsid w:val="00177D34"/>
    <w:rsid w:val="00180B22"/>
    <w:rsid w:val="00190A85"/>
    <w:rsid w:val="00197E7D"/>
    <w:rsid w:val="001C454A"/>
    <w:rsid w:val="001D02AC"/>
    <w:rsid w:val="001F6334"/>
    <w:rsid w:val="00217802"/>
    <w:rsid w:val="002213E5"/>
    <w:rsid w:val="00241EA4"/>
    <w:rsid w:val="002A7026"/>
    <w:rsid w:val="002A7725"/>
    <w:rsid w:val="002C5371"/>
    <w:rsid w:val="002D1EB8"/>
    <w:rsid w:val="002D55FE"/>
    <w:rsid w:val="002F17E1"/>
    <w:rsid w:val="00312AA3"/>
    <w:rsid w:val="0031792F"/>
    <w:rsid w:val="00343A56"/>
    <w:rsid w:val="003532B1"/>
    <w:rsid w:val="003D00E1"/>
    <w:rsid w:val="0040079A"/>
    <w:rsid w:val="00400E6A"/>
    <w:rsid w:val="00436349"/>
    <w:rsid w:val="00487F98"/>
    <w:rsid w:val="004E2EA4"/>
    <w:rsid w:val="004E4672"/>
    <w:rsid w:val="00537895"/>
    <w:rsid w:val="00561BF1"/>
    <w:rsid w:val="00577561"/>
    <w:rsid w:val="005A3313"/>
    <w:rsid w:val="005D5F77"/>
    <w:rsid w:val="005D620A"/>
    <w:rsid w:val="005F51CE"/>
    <w:rsid w:val="00604F86"/>
    <w:rsid w:val="00606DE9"/>
    <w:rsid w:val="00612355"/>
    <w:rsid w:val="00623F38"/>
    <w:rsid w:val="00674039"/>
    <w:rsid w:val="00684012"/>
    <w:rsid w:val="006847E9"/>
    <w:rsid w:val="00693D33"/>
    <w:rsid w:val="006A7E03"/>
    <w:rsid w:val="006B6656"/>
    <w:rsid w:val="006F3AD9"/>
    <w:rsid w:val="00707A58"/>
    <w:rsid w:val="007270F0"/>
    <w:rsid w:val="007610F8"/>
    <w:rsid w:val="00776421"/>
    <w:rsid w:val="007D7399"/>
    <w:rsid w:val="0080330B"/>
    <w:rsid w:val="0082486D"/>
    <w:rsid w:val="00841BD3"/>
    <w:rsid w:val="00876F23"/>
    <w:rsid w:val="0088407E"/>
    <w:rsid w:val="008C2F67"/>
    <w:rsid w:val="008D44CD"/>
    <w:rsid w:val="008E1A61"/>
    <w:rsid w:val="008E48E0"/>
    <w:rsid w:val="008E6DD1"/>
    <w:rsid w:val="008F3E22"/>
    <w:rsid w:val="009119C8"/>
    <w:rsid w:val="0096641D"/>
    <w:rsid w:val="009B60AF"/>
    <w:rsid w:val="009C2185"/>
    <w:rsid w:val="009C351D"/>
    <w:rsid w:val="00A41D62"/>
    <w:rsid w:val="00A92F76"/>
    <w:rsid w:val="00A95AD0"/>
    <w:rsid w:val="00AA0000"/>
    <w:rsid w:val="00AB7DAA"/>
    <w:rsid w:val="00AD3FE8"/>
    <w:rsid w:val="00B00727"/>
    <w:rsid w:val="00B039FF"/>
    <w:rsid w:val="00B12129"/>
    <w:rsid w:val="00B54194"/>
    <w:rsid w:val="00B60FD0"/>
    <w:rsid w:val="00C06657"/>
    <w:rsid w:val="00C07AB3"/>
    <w:rsid w:val="00C12F4C"/>
    <w:rsid w:val="00C61A28"/>
    <w:rsid w:val="00C83338"/>
    <w:rsid w:val="00CA2EC2"/>
    <w:rsid w:val="00CC4F80"/>
    <w:rsid w:val="00CC56F3"/>
    <w:rsid w:val="00CD417B"/>
    <w:rsid w:val="00D22A6A"/>
    <w:rsid w:val="00D30DA3"/>
    <w:rsid w:val="00D57A71"/>
    <w:rsid w:val="00DB1A0B"/>
    <w:rsid w:val="00DB5393"/>
    <w:rsid w:val="00DD4566"/>
    <w:rsid w:val="00DF2B7F"/>
    <w:rsid w:val="00DF6667"/>
    <w:rsid w:val="00E05589"/>
    <w:rsid w:val="00E07C1A"/>
    <w:rsid w:val="00E4052D"/>
    <w:rsid w:val="00E61947"/>
    <w:rsid w:val="00E92E16"/>
    <w:rsid w:val="00EA0AF3"/>
    <w:rsid w:val="00ED72AF"/>
    <w:rsid w:val="00F405A0"/>
    <w:rsid w:val="00F77EA1"/>
    <w:rsid w:val="00F81B15"/>
    <w:rsid w:val="00F8374B"/>
    <w:rsid w:val="00F8574A"/>
    <w:rsid w:val="00FC0667"/>
    <w:rsid w:val="00FD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B409"/>
  <w15:chartTrackingRefBased/>
  <w15:docId w15:val="{00BFD8A2-415E-4B1D-862A-E1051BA2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94"/>
    <w:pPr>
      <w:ind w:left="720"/>
      <w:contextualSpacing/>
    </w:pPr>
  </w:style>
  <w:style w:type="paragraph" w:customStyle="1" w:styleId="TITREPUBL">
    <w:name w:val="TITRE PUBL."/>
    <w:basedOn w:val="Heading1"/>
    <w:rsid w:val="00A95AD0"/>
    <w:pPr>
      <w:keepLines w:val="0"/>
      <w:widowControl w:val="0"/>
      <w:overflowPunct w:val="0"/>
      <w:autoSpaceDE w:val="0"/>
      <w:autoSpaceDN w:val="0"/>
      <w:adjustRightInd w:val="0"/>
      <w:spacing w:before="100" w:beforeAutospacing="1" w:after="100" w:afterAutospacing="1" w:line="360" w:lineRule="auto"/>
      <w:jc w:val="center"/>
      <w:textAlignment w:val="baseline"/>
    </w:pPr>
    <w:rPr>
      <w:rFonts w:ascii="Arial" w:eastAsia="Times New Roman" w:hAnsi="Arial" w:cs="Times New Roman"/>
      <w:b/>
      <w:color w:val="auto"/>
      <w:kern w:val="28"/>
      <w:sz w:val="40"/>
      <w:szCs w:val="20"/>
      <w:lang w:val="fr-FR" w:eastAsia="fr-FR"/>
    </w:rPr>
  </w:style>
  <w:style w:type="paragraph" w:styleId="Header">
    <w:name w:val="header"/>
    <w:basedOn w:val="Normal"/>
    <w:link w:val="HeaderChar"/>
    <w:semiHidden/>
    <w:rsid w:val="00A95AD0"/>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character" w:customStyle="1" w:styleId="HeaderChar">
    <w:name w:val="Header Char"/>
    <w:basedOn w:val="DefaultParagraphFont"/>
    <w:link w:val="Header"/>
    <w:semiHidden/>
    <w:rsid w:val="00A95AD0"/>
    <w:rPr>
      <w:rFonts w:ascii="Arial" w:eastAsia="Times New Roman" w:hAnsi="Arial" w:cs="Times New Roman"/>
      <w:sz w:val="20"/>
      <w:szCs w:val="20"/>
      <w:lang w:val="fr-FR" w:eastAsia="fr-FR"/>
    </w:rPr>
  </w:style>
  <w:style w:type="character" w:customStyle="1" w:styleId="Heading1Char">
    <w:name w:val="Heading 1 Char"/>
    <w:basedOn w:val="DefaultParagraphFont"/>
    <w:link w:val="Heading1"/>
    <w:uiPriority w:val="9"/>
    <w:rsid w:val="00A95A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04F86"/>
    <w:rPr>
      <w:sz w:val="16"/>
      <w:szCs w:val="16"/>
    </w:rPr>
  </w:style>
  <w:style w:type="paragraph" w:styleId="CommentText">
    <w:name w:val="annotation text"/>
    <w:basedOn w:val="Normal"/>
    <w:link w:val="CommentTextChar"/>
    <w:uiPriority w:val="99"/>
    <w:semiHidden/>
    <w:unhideWhenUsed/>
    <w:rsid w:val="00604F86"/>
    <w:pPr>
      <w:spacing w:line="240" w:lineRule="auto"/>
    </w:pPr>
    <w:rPr>
      <w:sz w:val="20"/>
      <w:szCs w:val="20"/>
    </w:rPr>
  </w:style>
  <w:style w:type="character" w:customStyle="1" w:styleId="CommentTextChar">
    <w:name w:val="Comment Text Char"/>
    <w:basedOn w:val="DefaultParagraphFont"/>
    <w:link w:val="CommentText"/>
    <w:uiPriority w:val="99"/>
    <w:semiHidden/>
    <w:rsid w:val="00604F86"/>
    <w:rPr>
      <w:sz w:val="20"/>
      <w:szCs w:val="20"/>
    </w:rPr>
  </w:style>
  <w:style w:type="paragraph" w:styleId="CommentSubject">
    <w:name w:val="annotation subject"/>
    <w:basedOn w:val="CommentText"/>
    <w:next w:val="CommentText"/>
    <w:link w:val="CommentSubjectChar"/>
    <w:uiPriority w:val="99"/>
    <w:semiHidden/>
    <w:unhideWhenUsed/>
    <w:rsid w:val="00604F86"/>
    <w:rPr>
      <w:b/>
      <w:bCs/>
    </w:rPr>
  </w:style>
  <w:style w:type="character" w:customStyle="1" w:styleId="CommentSubjectChar">
    <w:name w:val="Comment Subject Char"/>
    <w:basedOn w:val="CommentTextChar"/>
    <w:link w:val="CommentSubject"/>
    <w:uiPriority w:val="99"/>
    <w:semiHidden/>
    <w:rsid w:val="00604F86"/>
    <w:rPr>
      <w:b/>
      <w:bCs/>
      <w:sz w:val="20"/>
      <w:szCs w:val="20"/>
    </w:rPr>
  </w:style>
  <w:style w:type="paragraph" w:styleId="BalloonText">
    <w:name w:val="Balloon Text"/>
    <w:basedOn w:val="Normal"/>
    <w:link w:val="BalloonTextChar"/>
    <w:uiPriority w:val="99"/>
    <w:semiHidden/>
    <w:unhideWhenUsed/>
    <w:rsid w:val="00604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86"/>
    <w:rPr>
      <w:rFonts w:ascii="Segoe UI" w:hAnsi="Segoe UI" w:cs="Segoe UI"/>
      <w:sz w:val="18"/>
      <w:szCs w:val="18"/>
    </w:rPr>
  </w:style>
  <w:style w:type="paragraph" w:styleId="Footer">
    <w:name w:val="footer"/>
    <w:basedOn w:val="Normal"/>
    <w:link w:val="FooterChar"/>
    <w:uiPriority w:val="99"/>
    <w:unhideWhenUsed/>
    <w:rsid w:val="00DD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66"/>
  </w:style>
  <w:style w:type="table" w:styleId="TableGrid">
    <w:name w:val="Table Grid"/>
    <w:basedOn w:val="TableNormal"/>
    <w:uiPriority w:val="39"/>
    <w:rsid w:val="0057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B8F33AA6A6D409AE17074F25EAD55" ma:contentTypeVersion="9" ma:contentTypeDescription="Create a new document." ma:contentTypeScope="" ma:versionID="a98989fc37fca06f13945d3378cf72f0">
  <xsd:schema xmlns:xsd="http://www.w3.org/2001/XMLSchema" xmlns:xs="http://www.w3.org/2001/XMLSchema" xmlns:p="http://schemas.microsoft.com/office/2006/metadata/properties" xmlns:ns3="ddc002ab-b490-48c6-b78e-634f3ac7c249" targetNamespace="http://schemas.microsoft.com/office/2006/metadata/properties" ma:root="true" ma:fieldsID="29eb761e8f9036e3f39773c454fc6911" ns3:_="">
    <xsd:import namespace="ddc002ab-b490-48c6-b78e-634f3ac7c2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02ab-b490-48c6-b78e-634f3ac7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022E6-4351-4B81-B3F5-ACBD808B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02ab-b490-48c6-b78e-634f3ac7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F816-9687-4597-9995-AFB8D8061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6CA4D-4DDB-4659-AC2E-2795F5C20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Center</dc:creator>
  <cp:keywords/>
  <dc:description/>
  <cp:lastModifiedBy>Support Center</cp:lastModifiedBy>
  <cp:revision>5</cp:revision>
  <dcterms:created xsi:type="dcterms:W3CDTF">2019-08-20T18:46:00Z</dcterms:created>
  <dcterms:modified xsi:type="dcterms:W3CDTF">2019-08-28T15:36:00Z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0x010100A89B8F33AA6A6D409AE17074F25EAD55</vt:lpwstr>
  </property>
</Properties>
</file>